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21" w:rsidRDefault="00121D84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84" w:rsidRPr="000B20F4" w:rsidRDefault="000B20F4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Pr="000B20F4"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121D84" w:rsidRPr="000B20F4" w:rsidRDefault="000B20F4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Pr="000B20F4"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管理実績、障害者雇用、所在地区分</w:t>
      </w:r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9A05BC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9A05BC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9A05BC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c>
          <w:tcPr>
            <w:tcW w:w="8494" w:type="dxa"/>
          </w:tcPr>
          <w:p w:rsidR="00017A21" w:rsidRPr="00FC5CA5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987924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Default="009A05BC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法定雇用率（２．</w:t>
      </w:r>
      <w:bookmarkStart w:id="0" w:name="_GoBack"/>
      <w:r w:rsidRPr="009A05BC">
        <w:rPr>
          <w:rFonts w:hint="eastAsia"/>
          <w:color w:val="FF0000"/>
        </w:rPr>
        <w:t>３</w:t>
      </w:r>
      <w:bookmarkEnd w:id="0"/>
      <w:r w:rsidR="00017A21">
        <w:rPr>
          <w:rFonts w:hint="eastAsia"/>
        </w:rPr>
        <w:t>％）を達成</w:t>
      </w:r>
    </w:p>
    <w:p w:rsidR="00017A21" w:rsidRDefault="009A05BC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法定雇用率未達成</w:t>
      </w:r>
    </w:p>
    <w:p w:rsidR="00017A21" w:rsidRDefault="009A05BC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従業員数が４５．５人未満であり、雇用義務の対象外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805FF8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222250</wp:posOffset>
                </wp:positionV>
                <wp:extent cx="190500" cy="6105525"/>
                <wp:effectExtent l="0" t="0" r="19050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6105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7466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5pt;width:15pt;height:48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" adj="56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231775</wp:posOffset>
                </wp:positionV>
                <wp:extent cx="180975" cy="6210300"/>
                <wp:effectExtent l="0" t="0" r="28575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62103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C257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95pt;margin-top:18.25pt;width:14.25pt;height:489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" adj="52" strokecolor="windowText" strokeweight=".5pt">
                <v:stroke joinstyle="miter"/>
                <w10:wrap anchorx="margin"/>
              </v:shape>
            </w:pict>
          </mc:Fallback>
        </mc:AlternateContent>
      </w:r>
      <w:r w:rsidR="00017A21"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Pr="002A7B08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３</w:t>
      </w:r>
      <w:r w:rsidRPr="002A7B0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所在地区分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rPr>
          <w:trHeight w:val="3610"/>
        </w:trPr>
        <w:tc>
          <w:tcPr>
            <w:tcW w:w="849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応募団体の所在地区分について、該当するものにチェックをしてください。</w:t>
            </w:r>
          </w:p>
          <w:p w:rsidR="006E085E" w:rsidRDefault="006E085E" w:rsidP="00987924">
            <w:pPr>
              <w:jc w:val="left"/>
            </w:pPr>
            <w:r w:rsidRPr="006E085E">
              <w:rPr>
                <w:rFonts w:hint="eastAsia"/>
              </w:rPr>
              <w:t>※共同事業体の場合は、構成団体ごとに記載してください。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それぞれの要件は以下のとおり。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横須賀市内に登記上の本店等を有する者。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組合の場合は、上記に加え横須賀市内に登記簿上の本店等を有する組合員が３者以上で、全組合員の過半数であること。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【準市内事業者】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市外に本店がある事業者のうち、①②③のいずれかの要件に該当する者。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①本市に事務所、事業所、又は寮などを有し、法人市民税の滞納がないこと。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②事業者が特別徴収の手続きにより、３人以上の市民税を本市に収めていること。（申請月の特別徴収対象者が３人以上であることを含む。）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③事業者が特別徴収の手続きにより、障害者控除の適用を受けている者１人以上の市民税を本市に納めていること。（障害者控除の適用を受けている申請月の特別徴収対象者が１人以上であることを含む。）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【それ以外】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市内事業者、準市内事業者いずれにも当てはまらない場合。</w:t>
            </w:r>
          </w:p>
        </w:tc>
      </w:tr>
    </w:tbl>
    <w:p w:rsidR="00017A21" w:rsidRDefault="009A05BC" w:rsidP="00017A21">
      <w:pPr>
        <w:jc w:val="left"/>
      </w:pPr>
      <w:sdt>
        <w:sdtPr>
          <w:rPr>
            <w:rFonts w:hint="eastAsia"/>
          </w:rPr>
          <w:id w:val="-5458309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市内事業者</w:t>
      </w:r>
    </w:p>
    <w:p w:rsidR="00017A21" w:rsidRDefault="009A05BC" w:rsidP="00017A21">
      <w:pPr>
        <w:jc w:val="left"/>
        <w:rPr>
          <w:noProof/>
        </w:rPr>
      </w:pPr>
      <w:sdt>
        <w:sdtPr>
          <w:rPr>
            <w:rFonts w:hint="eastAsia"/>
          </w:rPr>
          <w:id w:val="-17286041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準市内事業者</w:t>
      </w:r>
    </w:p>
    <w:p w:rsidR="00017A21" w:rsidRDefault="009A05BC" w:rsidP="00017A21">
      <w:pPr>
        <w:jc w:val="left"/>
        <w:rPr>
          <w:noProof/>
        </w:rPr>
      </w:pPr>
      <w:sdt>
        <w:sdtPr>
          <w:rPr>
            <w:rFonts w:hint="eastAsia"/>
          </w:rPr>
          <w:id w:val="19393967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それ以外</w:t>
      </w:r>
    </w:p>
    <w:p w:rsidR="00017A21" w:rsidRDefault="00017A21" w:rsidP="00017A21">
      <w:pPr>
        <w:jc w:val="left"/>
      </w:pPr>
      <w:r>
        <w:rPr>
          <w:rFonts w:hint="eastAsia"/>
        </w:rPr>
        <w:t>市内事業者又は準市内事業者に該当し、横須賀市の競争入札参加資格者登録をしている場合は、以下にＩＤナンバーを記載してください。登録していない場合は記入不要。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17A21" w:rsidTr="00987924"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ＩＤナンバー（６ケタ）</w:t>
            </w:r>
          </w:p>
        </w:tc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○○○○○○</w:t>
            </w:r>
          </w:p>
        </w:tc>
      </w:tr>
    </w:tbl>
    <w:p w:rsidR="00017A21" w:rsidRDefault="00017A21" w:rsidP="00017A21">
      <w:pPr>
        <w:jc w:val="left"/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A0135A" wp14:editId="22132F73">
                <wp:simplePos x="0" y="0"/>
                <wp:positionH relativeFrom="column">
                  <wp:posOffset>5425440</wp:posOffset>
                </wp:positionH>
                <wp:positionV relativeFrom="paragraph">
                  <wp:posOffset>180975</wp:posOffset>
                </wp:positionV>
                <wp:extent cx="247650" cy="2305050"/>
                <wp:effectExtent l="0" t="0" r="19050" b="1905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050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4A7D" id="右大かっこ 4" o:spid="_x0000_s1026" type="#_x0000_t86" style="position:absolute;left:0;text-align:left;margin-left:427.2pt;margin-top:14.25pt;width:19.5pt;height:18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" adj="193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01AC1" wp14:editId="65DF3EFE">
                <wp:simplePos x="0" y="0"/>
                <wp:positionH relativeFrom="leftMargin">
                  <wp:posOffset>781049</wp:posOffset>
                </wp:positionH>
                <wp:positionV relativeFrom="paragraph">
                  <wp:posOffset>161925</wp:posOffset>
                </wp:positionV>
                <wp:extent cx="238125" cy="2314575"/>
                <wp:effectExtent l="0" t="0" r="28575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145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E74EF" id="左大かっこ 2" o:spid="_x0000_s1026" type="#_x0000_t85" style="position:absolute;left:0;text-align:left;margin-left:61.5pt;margin-top:12.75pt;width:18.75pt;height:182.25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" adj="185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（準市内事業者に該当する場合は、以下について記載してください。）</w:t>
      </w: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w:t>該当する要件</w:t>
      </w:r>
    </w:p>
    <w:p w:rsidR="00017A21" w:rsidRDefault="009A05BC" w:rsidP="00017A21">
      <w:pPr>
        <w:jc w:val="left"/>
      </w:pPr>
      <w:sdt>
        <w:sdtPr>
          <w:rPr>
            <w:rFonts w:hint="eastAsia"/>
          </w:rPr>
          <w:id w:val="9920678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①</w:t>
      </w:r>
    </w:p>
    <w:p w:rsidR="00017A21" w:rsidRDefault="009A05BC" w:rsidP="00017A21">
      <w:pPr>
        <w:jc w:val="left"/>
        <w:rPr>
          <w:noProof/>
        </w:rPr>
      </w:pPr>
      <w:sdt>
        <w:sdtPr>
          <w:rPr>
            <w:rFonts w:hint="eastAsia"/>
          </w:rPr>
          <w:id w:val="-5445261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②</w:t>
      </w:r>
    </w:p>
    <w:p w:rsidR="00017A21" w:rsidRDefault="009A05BC" w:rsidP="00017A21">
      <w:pPr>
        <w:jc w:val="left"/>
        <w:rPr>
          <w:noProof/>
        </w:rPr>
      </w:pPr>
      <w:sdt>
        <w:sdtPr>
          <w:rPr>
            <w:rFonts w:hint="eastAsia"/>
          </w:rPr>
          <w:id w:val="-2795640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③</w:t>
      </w:r>
    </w:p>
    <w:p w:rsidR="00017A21" w:rsidRDefault="00017A21" w:rsidP="00017A21">
      <w:pPr>
        <w:jc w:val="left"/>
      </w:pPr>
      <w:r>
        <w:rPr>
          <w:rFonts w:hint="eastAsia"/>
        </w:rPr>
        <w:t>要件の対象となる施設の情報（①の場合のみ）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7A21" w:rsidTr="00987924"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施設区分</w:t>
            </w: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</w:tr>
      <w:tr w:rsidR="00017A21" w:rsidTr="00987924">
        <w:trPr>
          <w:trHeight w:val="644"/>
        </w:trPr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</w:tr>
    </w:tbl>
    <w:p w:rsidR="00FC5CA5" w:rsidRPr="001C75F8" w:rsidRDefault="00017A21" w:rsidP="00FC5CA5">
      <w:pPr>
        <w:jc w:val="left"/>
      </w:pPr>
      <w:r>
        <w:rPr>
          <w:rFonts w:hint="eastAsia"/>
        </w:rPr>
        <w:t>※施設区分には、要件の対象となる施設の取扱い（事務所、事業所、寮など）を記入してください。</w:t>
      </w:r>
    </w:p>
    <w:sectPr w:rsidR="00FC5CA5" w:rsidRPr="001C7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F8" w:rsidRDefault="001C75F8" w:rsidP="001C75F8">
      <w:r>
        <w:separator/>
      </w:r>
    </w:p>
  </w:endnote>
  <w:endnote w:type="continuationSeparator" w:id="0">
    <w:p w:rsidR="001C75F8" w:rsidRDefault="001C75F8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F8" w:rsidRDefault="001C75F8" w:rsidP="001C75F8">
      <w:r>
        <w:separator/>
      </w:r>
    </w:p>
  </w:footnote>
  <w:footnote w:type="continuationSeparator" w:id="0">
    <w:p w:rsidR="001C75F8" w:rsidRDefault="001C75F8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17A21"/>
    <w:rsid w:val="000B20F4"/>
    <w:rsid w:val="000F69CA"/>
    <w:rsid w:val="00116E89"/>
    <w:rsid w:val="00121D84"/>
    <w:rsid w:val="00156360"/>
    <w:rsid w:val="001B245F"/>
    <w:rsid w:val="001C75F8"/>
    <w:rsid w:val="001E5C2F"/>
    <w:rsid w:val="00204C1A"/>
    <w:rsid w:val="002A7B08"/>
    <w:rsid w:val="003A10CA"/>
    <w:rsid w:val="003B65E9"/>
    <w:rsid w:val="00406E43"/>
    <w:rsid w:val="0046236C"/>
    <w:rsid w:val="004F5EBE"/>
    <w:rsid w:val="005137A1"/>
    <w:rsid w:val="006E085E"/>
    <w:rsid w:val="00720694"/>
    <w:rsid w:val="007A6967"/>
    <w:rsid w:val="00805FF8"/>
    <w:rsid w:val="00913D83"/>
    <w:rsid w:val="009A05BC"/>
    <w:rsid w:val="00AC4EFD"/>
    <w:rsid w:val="00B421CF"/>
    <w:rsid w:val="00BB185D"/>
    <w:rsid w:val="00D96E6A"/>
    <w:rsid w:val="00E15452"/>
    <w:rsid w:val="00EF74D8"/>
    <w:rsid w:val="00F857F5"/>
    <w:rsid w:val="00FC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F85A7BA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19</cp:revision>
  <cp:lastPrinted>2017-12-26T05:42:00Z</cp:lastPrinted>
  <dcterms:created xsi:type="dcterms:W3CDTF">2017-12-26T04:44:00Z</dcterms:created>
  <dcterms:modified xsi:type="dcterms:W3CDTF">2021-05-20T00:14:00Z</dcterms:modified>
</cp:coreProperties>
</file>