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DE8" w:rsidRPr="002D3DC9" w:rsidRDefault="00555DE8" w:rsidP="00555DE8">
      <w:pPr>
        <w:jc w:val="center"/>
        <w:rPr>
          <w:b/>
          <w:sz w:val="24"/>
        </w:rPr>
      </w:pPr>
      <w:r w:rsidRPr="002D3DC9">
        <w:rPr>
          <w:rFonts w:hint="eastAsia"/>
          <w:b/>
          <w:sz w:val="24"/>
        </w:rPr>
        <w:t>誓</w:t>
      </w:r>
      <w:r>
        <w:rPr>
          <w:rFonts w:hint="eastAsia"/>
          <w:b/>
          <w:sz w:val="24"/>
        </w:rPr>
        <w:t xml:space="preserve">  </w:t>
      </w:r>
      <w:r w:rsidRPr="002D3DC9">
        <w:rPr>
          <w:rFonts w:hint="eastAsia"/>
          <w:b/>
          <w:sz w:val="24"/>
        </w:rPr>
        <w:t>約</w:t>
      </w:r>
      <w:r>
        <w:rPr>
          <w:rFonts w:hint="eastAsia"/>
          <w:b/>
          <w:sz w:val="24"/>
        </w:rPr>
        <w:t xml:space="preserve">  </w:t>
      </w:r>
      <w:r w:rsidRPr="002D3DC9">
        <w:rPr>
          <w:rFonts w:hint="eastAsia"/>
          <w:b/>
          <w:sz w:val="24"/>
        </w:rPr>
        <w:t>書</w:t>
      </w:r>
    </w:p>
    <w:p w:rsidR="000701B5" w:rsidRPr="00995803" w:rsidRDefault="000701B5"/>
    <w:p w:rsidR="000701B5" w:rsidRPr="00B241DB" w:rsidRDefault="000701B5" w:rsidP="00D45F17">
      <w:pPr>
        <w:ind w:firstLineChars="100" w:firstLine="210"/>
        <w:rPr>
          <w:rFonts w:asciiTheme="minorEastAsia" w:eastAsiaTheme="minorEastAsia" w:hAnsiTheme="minorEastAsia"/>
        </w:rPr>
      </w:pPr>
      <w:r w:rsidRPr="00B241DB">
        <w:rPr>
          <w:rFonts w:asciiTheme="minorEastAsia" w:eastAsiaTheme="minorEastAsia" w:hAnsiTheme="minorEastAsia" w:hint="eastAsia"/>
        </w:rPr>
        <w:t>この申請に関して、</w:t>
      </w:r>
      <w:r w:rsidR="00EE2702" w:rsidRPr="00EE2702">
        <w:rPr>
          <w:rFonts w:asciiTheme="minorEastAsia" w:eastAsiaTheme="minorEastAsia" w:hAnsiTheme="minorEastAsia" w:hint="eastAsia"/>
        </w:rPr>
        <w:t>子ども・子育て支援法及び就学前の子どもに関する教育、保育等の総合的な提供の推進に関する法律の一部を改正する法律の施行に伴う関係法律の整備等に関する法律（平成24年法律第67号）</w:t>
      </w:r>
      <w:r w:rsidR="00EE2702">
        <w:rPr>
          <w:rFonts w:asciiTheme="minorEastAsia" w:eastAsiaTheme="minorEastAsia" w:hAnsiTheme="minorEastAsia" w:hint="eastAsia"/>
        </w:rPr>
        <w:t>による改正後の</w:t>
      </w:r>
      <w:r w:rsidR="00B241DB" w:rsidRPr="00B241DB">
        <w:rPr>
          <w:rFonts w:asciiTheme="minorEastAsia" w:eastAsiaTheme="minorEastAsia" w:hAnsiTheme="minorEastAsia" w:hint="eastAsia"/>
        </w:rPr>
        <w:t>児童福祉法</w:t>
      </w:r>
      <w:r w:rsidR="00EE2702">
        <w:rPr>
          <w:rFonts w:asciiTheme="minorEastAsia" w:eastAsiaTheme="minorEastAsia" w:hAnsiTheme="minorEastAsia" w:hint="eastAsia"/>
        </w:rPr>
        <w:t>（</w:t>
      </w:r>
      <w:r w:rsidR="00D45F17" w:rsidRPr="00D45F17">
        <w:rPr>
          <w:rFonts w:asciiTheme="minorEastAsia" w:eastAsiaTheme="minorEastAsia" w:hAnsiTheme="minorEastAsia" w:hint="eastAsia"/>
        </w:rPr>
        <w:t>昭和</w:t>
      </w:r>
      <w:r w:rsidR="00D45F17">
        <w:rPr>
          <w:rFonts w:asciiTheme="minorEastAsia" w:eastAsiaTheme="minorEastAsia" w:hAnsiTheme="minorEastAsia" w:hint="eastAsia"/>
        </w:rPr>
        <w:t>22</w:t>
      </w:r>
      <w:r w:rsidR="00D45F17" w:rsidRPr="00D45F17">
        <w:rPr>
          <w:rFonts w:asciiTheme="minorEastAsia" w:eastAsiaTheme="minorEastAsia" w:hAnsiTheme="minorEastAsia" w:hint="eastAsia"/>
        </w:rPr>
        <w:t>年法律第</w:t>
      </w:r>
      <w:r w:rsidR="00D45F17">
        <w:rPr>
          <w:rFonts w:asciiTheme="minorEastAsia" w:eastAsiaTheme="minorEastAsia" w:hAnsiTheme="minorEastAsia" w:hint="eastAsia"/>
        </w:rPr>
        <w:t>164</w:t>
      </w:r>
      <w:r w:rsidR="00D45F17" w:rsidRPr="00D45F17">
        <w:rPr>
          <w:rFonts w:asciiTheme="minorEastAsia" w:eastAsiaTheme="minorEastAsia" w:hAnsiTheme="minorEastAsia" w:hint="eastAsia"/>
        </w:rPr>
        <w:t>号</w:t>
      </w:r>
      <w:r w:rsidR="00BA04F1">
        <w:rPr>
          <w:rFonts w:asciiTheme="minorEastAsia" w:eastAsiaTheme="minorEastAsia" w:hAnsiTheme="minorEastAsia" w:hint="eastAsia"/>
        </w:rPr>
        <w:t>。以下「</w:t>
      </w:r>
      <w:r w:rsidR="00D45F17">
        <w:rPr>
          <w:rFonts w:asciiTheme="minorEastAsia" w:eastAsiaTheme="minorEastAsia" w:hAnsiTheme="minorEastAsia" w:hint="eastAsia"/>
        </w:rPr>
        <w:t>児童福祉法」という。）</w:t>
      </w:r>
      <w:r w:rsidR="00BD1B71" w:rsidRPr="00B241DB">
        <w:rPr>
          <w:rFonts w:asciiTheme="minorEastAsia" w:eastAsiaTheme="minorEastAsia" w:hAnsiTheme="minorEastAsia" w:hint="eastAsia"/>
        </w:rPr>
        <w:t>第</w:t>
      </w:r>
      <w:r w:rsidR="00B241DB" w:rsidRPr="00B241DB">
        <w:rPr>
          <w:rFonts w:asciiTheme="minorEastAsia" w:eastAsiaTheme="minorEastAsia" w:hAnsiTheme="minorEastAsia" w:hint="eastAsia"/>
        </w:rPr>
        <w:t>35</w:t>
      </w:r>
      <w:r w:rsidR="00BD1B71" w:rsidRPr="00B241DB">
        <w:rPr>
          <w:rFonts w:asciiTheme="minorEastAsia" w:eastAsiaTheme="minorEastAsia" w:hAnsiTheme="minorEastAsia" w:hint="eastAsia"/>
        </w:rPr>
        <w:t>条第</w:t>
      </w:r>
      <w:r w:rsidR="00B241DB" w:rsidRPr="00B241DB">
        <w:rPr>
          <w:rFonts w:asciiTheme="minorEastAsia" w:eastAsiaTheme="minorEastAsia" w:hAnsiTheme="minorEastAsia" w:hint="eastAsia"/>
        </w:rPr>
        <w:t>５</w:t>
      </w:r>
      <w:r w:rsidR="00BD1B71" w:rsidRPr="00B241DB">
        <w:rPr>
          <w:rFonts w:asciiTheme="minorEastAsia" w:eastAsiaTheme="minorEastAsia" w:hAnsiTheme="minorEastAsia" w:hint="eastAsia"/>
        </w:rPr>
        <w:t>項第</w:t>
      </w:r>
      <w:r w:rsidR="00B241DB" w:rsidRPr="00B241DB">
        <w:rPr>
          <w:rFonts w:asciiTheme="minorEastAsia" w:eastAsiaTheme="minorEastAsia" w:hAnsiTheme="minorEastAsia" w:hint="eastAsia"/>
        </w:rPr>
        <w:t>４</w:t>
      </w:r>
      <w:r w:rsidR="00BD1B71" w:rsidRPr="00B241DB">
        <w:rPr>
          <w:rFonts w:asciiTheme="minorEastAsia" w:eastAsiaTheme="minorEastAsia" w:hAnsiTheme="minorEastAsia" w:hint="eastAsia"/>
        </w:rPr>
        <w:t>号</w:t>
      </w:r>
      <w:r w:rsidR="00B241DB" w:rsidRPr="00B241DB">
        <w:rPr>
          <w:rFonts w:asciiTheme="minorEastAsia" w:eastAsiaTheme="minorEastAsia" w:hAnsiTheme="minorEastAsia" w:hint="eastAsia"/>
        </w:rPr>
        <w:t>イからル</w:t>
      </w:r>
      <w:r w:rsidRPr="00B241DB">
        <w:rPr>
          <w:rFonts w:asciiTheme="minorEastAsia" w:eastAsiaTheme="minorEastAsia" w:hAnsiTheme="minorEastAsia" w:hint="eastAsia"/>
        </w:rPr>
        <w:t>に該当しないことを誓います。</w:t>
      </w:r>
    </w:p>
    <w:p w:rsidR="00F81EA1" w:rsidRPr="00995803" w:rsidRDefault="00F81EA1">
      <w:pPr>
        <w:pStyle w:val="a3"/>
      </w:pPr>
    </w:p>
    <w:p w:rsidR="00F81EA1" w:rsidRPr="00995803" w:rsidRDefault="003625C9" w:rsidP="002105F3">
      <w:pPr>
        <w:pStyle w:val="a3"/>
        <w:ind w:firstLineChars="2780" w:firstLine="5838"/>
      </w:pPr>
      <w:r>
        <w:rPr>
          <w:rFonts w:hint="eastAsia"/>
        </w:rPr>
        <w:t>令和</w:t>
      </w:r>
      <w:r w:rsidR="00194BA8">
        <w:rPr>
          <w:rFonts w:hint="eastAsia"/>
        </w:rPr>
        <w:t xml:space="preserve">　　</w:t>
      </w:r>
      <w:bookmarkStart w:id="0" w:name="_GoBack"/>
      <w:bookmarkEnd w:id="0"/>
      <w:r>
        <w:rPr>
          <w:rFonts w:hint="eastAsia"/>
        </w:rPr>
        <w:t>年</w:t>
      </w:r>
      <w:r w:rsidR="00F81EA1" w:rsidRPr="00995803">
        <w:rPr>
          <w:rFonts w:hint="eastAsia"/>
        </w:rPr>
        <w:t xml:space="preserve">　　月　　日</w:t>
      </w:r>
    </w:p>
    <w:p w:rsidR="00555DE8" w:rsidRPr="002D3DC9" w:rsidRDefault="00555DE8" w:rsidP="00555DE8">
      <w:pPr>
        <w:pStyle w:val="a3"/>
      </w:pPr>
    </w:p>
    <w:p w:rsidR="00555DE8" w:rsidRDefault="00555DE8" w:rsidP="00555DE8">
      <w:pPr>
        <w:pStyle w:val="a3"/>
      </w:pPr>
      <w:r>
        <w:rPr>
          <w:rFonts w:hint="eastAsia"/>
        </w:rPr>
        <w:t>横</w:t>
      </w:r>
      <w:r>
        <w:rPr>
          <w:rFonts w:hint="eastAsia"/>
        </w:rPr>
        <w:t xml:space="preserve">  </w:t>
      </w:r>
      <w:r>
        <w:rPr>
          <w:rFonts w:hint="eastAsia"/>
        </w:rPr>
        <w:t>須</w:t>
      </w:r>
      <w:r>
        <w:rPr>
          <w:rFonts w:hint="eastAsia"/>
        </w:rPr>
        <w:t xml:space="preserve">  </w:t>
      </w:r>
      <w:r>
        <w:rPr>
          <w:rFonts w:hint="eastAsia"/>
        </w:rPr>
        <w:t>賀</w:t>
      </w:r>
      <w:r>
        <w:rPr>
          <w:rFonts w:hint="eastAsia"/>
        </w:rPr>
        <w:t xml:space="preserve">  </w:t>
      </w:r>
      <w:r>
        <w:rPr>
          <w:rFonts w:hint="eastAsia"/>
        </w:rPr>
        <w:t>市</w:t>
      </w:r>
      <w:r>
        <w:rPr>
          <w:rFonts w:hint="eastAsia"/>
        </w:rPr>
        <w:t xml:space="preserve">  </w:t>
      </w:r>
      <w:r>
        <w:rPr>
          <w:rFonts w:hint="eastAsia"/>
        </w:rPr>
        <w:t>長</w:t>
      </w:r>
      <w:r w:rsidRPr="002D3DC9">
        <w:rPr>
          <w:rFonts w:hint="eastAsia"/>
        </w:rPr>
        <w:t xml:space="preserve">　　　　あて</w:t>
      </w:r>
    </w:p>
    <w:p w:rsidR="00555DE8" w:rsidRDefault="00555DE8" w:rsidP="00555DE8">
      <w:pPr>
        <w:pStyle w:val="a3"/>
      </w:pPr>
    </w:p>
    <w:p w:rsidR="00555DE8" w:rsidRDefault="00555DE8" w:rsidP="00555DE8">
      <w:pPr>
        <w:pStyle w:val="a3"/>
      </w:pPr>
    </w:p>
    <w:p w:rsidR="000701B5" w:rsidRPr="00995803" w:rsidRDefault="000701B5">
      <w:pPr>
        <w:pStyle w:val="a3"/>
      </w:pPr>
      <w:r w:rsidRPr="00995803">
        <w:rPr>
          <w:rFonts w:hint="eastAsia"/>
        </w:rPr>
        <w:t xml:space="preserve">　　　　　　　　　　　　　　住所</w:t>
      </w:r>
    </w:p>
    <w:p w:rsidR="000701B5" w:rsidRPr="00995803" w:rsidRDefault="000701B5">
      <w:pPr>
        <w:pStyle w:val="a3"/>
      </w:pPr>
      <w:r w:rsidRPr="00995803">
        <w:rPr>
          <w:rFonts w:hint="eastAsia"/>
        </w:rPr>
        <w:t xml:space="preserve">　　　　　　　　　　申請者　　　　　　　　　　　　　</w:t>
      </w:r>
    </w:p>
    <w:p w:rsidR="000701B5" w:rsidRPr="00995803" w:rsidRDefault="000701B5">
      <w:pPr>
        <w:pStyle w:val="a3"/>
      </w:pPr>
      <w:r w:rsidRPr="00995803">
        <w:rPr>
          <w:rFonts w:hint="eastAsia"/>
        </w:rPr>
        <w:t xml:space="preserve">　　　　　　　　　　　　　　氏名　　　　　　　　　　　　　　　　　　　　　印</w:t>
      </w:r>
    </w:p>
    <w:p w:rsidR="000701B5" w:rsidRPr="00995803" w:rsidRDefault="00194BA8">
      <w:pPr>
        <w:ind w:rightChars="20" w:right="42" w:firstLineChars="1100" w:firstLine="231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55.7pt;margin-top:16.25pt;width:261pt;height:36pt;z-index:251657728">
            <v:textbox style="mso-next-textbox:#_x0000_s1026" inset="5.85pt,.7pt,5.85pt,.7pt">
              <w:txbxContent>
                <w:p w:rsidR="005A1FB8" w:rsidRPr="00412F45" w:rsidRDefault="005A1FB8" w:rsidP="004743B9">
                  <w:pPr>
                    <w:spacing w:line="280" w:lineRule="exact"/>
                    <w:rPr>
                      <w:sz w:val="20"/>
                      <w:szCs w:val="20"/>
                    </w:rPr>
                  </w:pPr>
                  <w:r w:rsidRPr="00412F45">
                    <w:rPr>
                      <w:rFonts w:hint="eastAsia"/>
                      <w:sz w:val="20"/>
                      <w:szCs w:val="20"/>
                    </w:rPr>
                    <w:t>法人の場合は、法人の名称及び代表者の役職名、氏名</w:t>
                  </w:r>
                </w:p>
                <w:p w:rsidR="005A1FB8" w:rsidRPr="00412F45" w:rsidRDefault="005A1FB8" w:rsidP="004743B9">
                  <w:pPr>
                    <w:spacing w:line="280" w:lineRule="exact"/>
                    <w:rPr>
                      <w:sz w:val="20"/>
                      <w:szCs w:val="20"/>
                    </w:rPr>
                  </w:pPr>
                  <w:r w:rsidRPr="00412F45">
                    <w:rPr>
                      <w:rFonts w:hint="eastAsia"/>
                      <w:sz w:val="20"/>
                      <w:szCs w:val="20"/>
                    </w:rPr>
                    <w:t>法人以外の場合は、代表者個人の氏名</w:t>
                  </w:r>
                </w:p>
              </w:txbxContent>
            </v:textbox>
          </v:shape>
        </w:pict>
      </w:r>
    </w:p>
    <w:p w:rsidR="004743B9" w:rsidRPr="00995803" w:rsidRDefault="004743B9">
      <w:pPr>
        <w:ind w:rightChars="20" w:right="42" w:firstLineChars="1000" w:firstLine="2100"/>
      </w:pPr>
    </w:p>
    <w:p w:rsidR="004743B9" w:rsidRPr="00995803" w:rsidRDefault="004743B9">
      <w:pPr>
        <w:ind w:rightChars="20" w:right="42" w:firstLineChars="1000" w:firstLine="2100"/>
      </w:pPr>
    </w:p>
    <w:p w:rsidR="000701B5" w:rsidRPr="00995803" w:rsidRDefault="000701B5">
      <w:pPr>
        <w:ind w:rightChars="20" w:right="42" w:firstLineChars="1000" w:firstLine="2100"/>
      </w:pPr>
      <w:r w:rsidRPr="00995803">
        <w:rPr>
          <w:rFonts w:hint="eastAsia"/>
        </w:rPr>
        <w:t xml:space="preserve">　　　　　　　　　　　　　　　　</w:t>
      </w:r>
    </w:p>
    <w:p w:rsidR="000701B5" w:rsidRPr="00D45F17" w:rsidRDefault="000701B5" w:rsidP="00D45F17">
      <w:pPr>
        <w:spacing w:line="320" w:lineRule="exact"/>
        <w:rPr>
          <w:rFonts w:ascii="ＭＳ 明朝" w:hAnsi="ＭＳ 明朝"/>
          <w:b/>
          <w:bCs/>
        </w:rPr>
      </w:pPr>
      <w:r w:rsidRPr="00D45F17">
        <w:rPr>
          <w:rFonts w:ascii="ＭＳ 明朝" w:hAnsi="ＭＳ 明朝" w:hint="eastAsia"/>
          <w:b/>
          <w:bCs/>
        </w:rPr>
        <w:t>【</w:t>
      </w:r>
      <w:r w:rsidR="00B241DB" w:rsidRPr="00D45F17">
        <w:rPr>
          <w:rFonts w:ascii="ＭＳ 明朝" w:hAnsi="ＭＳ 明朝" w:hint="eastAsia"/>
          <w:b/>
          <w:bCs/>
        </w:rPr>
        <w:t>児童福祉法</w:t>
      </w:r>
      <w:r w:rsidRPr="00D45F17">
        <w:rPr>
          <w:rFonts w:ascii="ＭＳ 明朝" w:hAnsi="ＭＳ 明朝" w:hint="eastAsia"/>
          <w:b/>
          <w:bCs/>
        </w:rPr>
        <w:t>第</w:t>
      </w:r>
      <w:r w:rsidR="00B241DB" w:rsidRPr="00D45F17">
        <w:rPr>
          <w:rFonts w:ascii="ＭＳ 明朝" w:hAnsi="ＭＳ 明朝" w:hint="eastAsia"/>
          <w:b/>
          <w:bCs/>
        </w:rPr>
        <w:t>35</w:t>
      </w:r>
      <w:r w:rsidRPr="00D45F17">
        <w:rPr>
          <w:rFonts w:ascii="ＭＳ 明朝" w:hAnsi="ＭＳ 明朝" w:hint="eastAsia"/>
          <w:b/>
          <w:bCs/>
        </w:rPr>
        <w:t>条】</w:t>
      </w:r>
    </w:p>
    <w:p w:rsidR="006E44B9" w:rsidRDefault="006E44B9" w:rsidP="00D45F17">
      <w:pPr>
        <w:spacing w:line="320" w:lineRule="exact"/>
        <w:ind w:left="210" w:hangingChars="100" w:hanging="210"/>
        <w:rPr>
          <w:rFonts w:ascii="ＭＳ 明朝" w:hAnsi="ＭＳ 明朝"/>
        </w:rPr>
      </w:pPr>
      <w:r w:rsidRPr="006E44B9">
        <w:rPr>
          <w:rFonts w:ascii="ＭＳ 明朝" w:hAnsi="ＭＳ 明朝" w:hint="eastAsia"/>
        </w:rPr>
        <w:t>第三十五条</w:t>
      </w:r>
      <w:r>
        <w:rPr>
          <w:rFonts w:ascii="ＭＳ 明朝" w:hAnsi="ＭＳ 明朝" w:hint="eastAsia"/>
        </w:rPr>
        <w:t xml:space="preserve">  </w:t>
      </w:r>
      <w:r w:rsidRPr="006E44B9">
        <w:rPr>
          <w:rFonts w:ascii="ＭＳ 明朝" w:hAnsi="ＭＳ 明朝" w:hint="eastAsia"/>
        </w:rPr>
        <w:t>国は、政令の定めるところにより、児童福祉施設（助産施設、母子生活支援施設、保育所及び幼保連携型認定こども園を除く。）を設置するものとする。</w:t>
      </w:r>
    </w:p>
    <w:p w:rsidR="006E44B9" w:rsidRPr="006E44B9" w:rsidRDefault="006E44B9" w:rsidP="00D45F17">
      <w:pPr>
        <w:spacing w:line="320" w:lineRule="exact"/>
        <w:ind w:left="210" w:hangingChars="100" w:hanging="210"/>
        <w:rPr>
          <w:rFonts w:ascii="ＭＳ 明朝" w:hAnsi="ＭＳ 明朝"/>
        </w:rPr>
      </w:pPr>
      <w:r w:rsidRPr="006E44B9">
        <w:rPr>
          <w:rFonts w:ascii="ＭＳ 明朝" w:hAnsi="ＭＳ 明朝" w:hint="eastAsia"/>
        </w:rPr>
        <w:t>② 都道府県は、政令の定めるところにより、児童福祉施設（幼保連携型認定こども園を除く。以下この条、第四十五条、第四十六条、第四十九条、第五十条第九号、第五十一条第七号、第五十六条の二、第五十七条及び第五十八条において同じ。）を設置しなければならない。</w:t>
      </w:r>
    </w:p>
    <w:p w:rsidR="006E44B9" w:rsidRPr="006E44B9" w:rsidRDefault="006E44B9" w:rsidP="00D45F17">
      <w:pPr>
        <w:spacing w:line="320" w:lineRule="exact"/>
        <w:ind w:left="210" w:hangingChars="100" w:hanging="210"/>
        <w:rPr>
          <w:rFonts w:ascii="ＭＳ 明朝" w:hAnsi="ＭＳ 明朝"/>
        </w:rPr>
      </w:pPr>
      <w:r w:rsidRPr="006E44B9">
        <w:rPr>
          <w:rFonts w:ascii="ＭＳ 明朝" w:hAnsi="ＭＳ 明朝" w:hint="eastAsia"/>
        </w:rPr>
        <w:t>③ 市町村は、厚生労働省令の定めるところにより、あらかじめ、厚生労働省令で定める事項を都道府県知事に届け出て、児童福祉施設を設置することができる。</w:t>
      </w:r>
    </w:p>
    <w:p w:rsidR="006E44B9" w:rsidRPr="006E44B9" w:rsidRDefault="006E44B9" w:rsidP="00D45F17">
      <w:pPr>
        <w:spacing w:line="320" w:lineRule="exact"/>
        <w:ind w:left="210" w:hangingChars="100" w:hanging="210"/>
        <w:rPr>
          <w:rFonts w:ascii="ＭＳ 明朝" w:hAnsi="ＭＳ 明朝"/>
        </w:rPr>
      </w:pPr>
      <w:r w:rsidRPr="006E44B9">
        <w:rPr>
          <w:rFonts w:ascii="ＭＳ 明朝" w:hAnsi="ＭＳ 明朝" w:hint="eastAsia"/>
        </w:rPr>
        <w:t>④ 国、都道府県及び市町村以外の者は、厚生労働省令の定めるところにより、都道府県知事の認可を得て、児童福祉施設を設置することができる。</w:t>
      </w:r>
    </w:p>
    <w:p w:rsidR="006E44B9" w:rsidRPr="006E44B9" w:rsidRDefault="006E44B9" w:rsidP="00D45F17">
      <w:pPr>
        <w:spacing w:line="320" w:lineRule="exact"/>
        <w:ind w:left="210" w:hangingChars="100" w:hanging="210"/>
        <w:rPr>
          <w:rFonts w:ascii="ＭＳ 明朝" w:hAnsi="ＭＳ 明朝"/>
        </w:rPr>
      </w:pPr>
      <w:r w:rsidRPr="006E44B9">
        <w:rPr>
          <w:rFonts w:ascii="ＭＳ 明朝" w:hAnsi="ＭＳ 明朝" w:hint="eastAsia"/>
        </w:rPr>
        <w:t>⑤ 都道府県知事は、保育所に関する前項の認可の申請があつたときは、第四十五条第一項の条例で定める基準（保育所に係るものに限る。第八項において同じ。）に適合するかどうかを審査するほか、次に掲げる基準（当該認可の申請をした者が社会福祉法人又は学校法人である場合にあつては、第四号に掲げる基準に限る。）によつて、その申請を審査しなければならない。</w:t>
      </w:r>
    </w:p>
    <w:p w:rsidR="006E44B9" w:rsidRDefault="006E44B9" w:rsidP="00D45F17">
      <w:pPr>
        <w:spacing w:line="320" w:lineRule="exact"/>
        <w:ind w:leftChars="100" w:left="420" w:hangingChars="100" w:hanging="210"/>
        <w:rPr>
          <w:rFonts w:ascii="ＭＳ 明朝" w:hAnsi="ＭＳ 明朝"/>
        </w:rPr>
      </w:pPr>
      <w:r w:rsidRPr="006E44B9">
        <w:rPr>
          <w:rFonts w:ascii="ＭＳ 明朝" w:hAnsi="ＭＳ 明朝" w:hint="eastAsia"/>
        </w:rPr>
        <w:t>一</w:t>
      </w:r>
      <w:r>
        <w:rPr>
          <w:rFonts w:ascii="ＭＳ 明朝" w:hAnsi="ＭＳ 明朝" w:hint="eastAsia"/>
        </w:rPr>
        <w:t xml:space="preserve">  </w:t>
      </w:r>
      <w:r w:rsidRPr="006E44B9">
        <w:rPr>
          <w:rFonts w:ascii="ＭＳ 明朝" w:hAnsi="ＭＳ 明朝" w:hint="eastAsia"/>
        </w:rPr>
        <w:t>当該保育所を経営するために必要な経済的基礎があること。</w:t>
      </w:r>
    </w:p>
    <w:p w:rsidR="005A1FB8" w:rsidRPr="005A1FB8" w:rsidRDefault="005A1FB8" w:rsidP="00D45F17">
      <w:pPr>
        <w:spacing w:line="320" w:lineRule="exact"/>
        <w:ind w:leftChars="100" w:left="420" w:hangingChars="100" w:hanging="210"/>
        <w:rPr>
          <w:rFonts w:ascii="ＭＳ 明朝" w:hAnsi="ＭＳ 明朝"/>
        </w:rPr>
      </w:pPr>
      <w:r w:rsidRPr="005A1FB8">
        <w:rPr>
          <w:rFonts w:ascii="ＭＳ 明朝" w:hAnsi="ＭＳ 明朝" w:hint="eastAsia"/>
        </w:rPr>
        <w:t>二</w:t>
      </w:r>
      <w:r>
        <w:rPr>
          <w:rFonts w:ascii="ＭＳ 明朝" w:hAnsi="ＭＳ 明朝" w:hint="eastAsia"/>
        </w:rPr>
        <w:t xml:space="preserve">  </w:t>
      </w:r>
      <w:r w:rsidRPr="005A1FB8">
        <w:rPr>
          <w:rFonts w:ascii="ＭＳ 明朝" w:hAnsi="ＭＳ 明朝" w:hint="eastAsia"/>
        </w:rPr>
        <w:t>当該保育所の経営者（その者が法人である場合にあつては、経営担当役員とする。）が社会的信望を有すること。</w:t>
      </w:r>
    </w:p>
    <w:p w:rsidR="005A1FB8" w:rsidRPr="005A1FB8" w:rsidRDefault="005A1FB8" w:rsidP="00D45F17">
      <w:pPr>
        <w:spacing w:line="320" w:lineRule="exact"/>
        <w:ind w:leftChars="100" w:left="420" w:hangingChars="100" w:hanging="210"/>
        <w:rPr>
          <w:rFonts w:ascii="ＭＳ 明朝" w:hAnsi="ＭＳ 明朝"/>
        </w:rPr>
      </w:pPr>
      <w:r w:rsidRPr="005A1FB8">
        <w:rPr>
          <w:rFonts w:ascii="ＭＳ 明朝" w:hAnsi="ＭＳ 明朝" w:hint="eastAsia"/>
        </w:rPr>
        <w:t>三</w:t>
      </w:r>
      <w:r>
        <w:rPr>
          <w:rFonts w:ascii="ＭＳ 明朝" w:hAnsi="ＭＳ 明朝" w:hint="eastAsia"/>
        </w:rPr>
        <w:t xml:space="preserve">  </w:t>
      </w:r>
      <w:r w:rsidRPr="005A1FB8">
        <w:rPr>
          <w:rFonts w:ascii="ＭＳ 明朝" w:hAnsi="ＭＳ 明朝" w:hint="eastAsia"/>
        </w:rPr>
        <w:t>実務を担当する幹部職員が社会福祉事業に関する知識又は経験を有すること。</w:t>
      </w:r>
    </w:p>
    <w:p w:rsidR="005A1FB8" w:rsidRPr="005A1FB8" w:rsidRDefault="005A1FB8" w:rsidP="00D45F17">
      <w:pPr>
        <w:spacing w:line="320" w:lineRule="exact"/>
        <w:ind w:leftChars="100" w:left="420" w:hangingChars="100" w:hanging="210"/>
        <w:rPr>
          <w:rFonts w:ascii="ＭＳ 明朝" w:hAnsi="ＭＳ 明朝"/>
        </w:rPr>
      </w:pPr>
      <w:r w:rsidRPr="005A1FB8">
        <w:rPr>
          <w:rFonts w:ascii="ＭＳ 明朝" w:hAnsi="ＭＳ 明朝" w:hint="eastAsia"/>
        </w:rPr>
        <w:t>四</w:t>
      </w:r>
      <w:r>
        <w:rPr>
          <w:rFonts w:ascii="ＭＳ 明朝" w:hAnsi="ＭＳ 明朝" w:hint="eastAsia"/>
        </w:rPr>
        <w:t xml:space="preserve">  </w:t>
      </w:r>
      <w:r w:rsidRPr="005A1FB8">
        <w:rPr>
          <w:rFonts w:ascii="ＭＳ 明朝" w:hAnsi="ＭＳ 明朝" w:hint="eastAsia"/>
        </w:rPr>
        <w:t>次のいずれにも該当しないこと。</w:t>
      </w:r>
    </w:p>
    <w:p w:rsidR="005A1FB8" w:rsidRPr="005A1FB8" w:rsidRDefault="005A1FB8" w:rsidP="00D45F17">
      <w:pPr>
        <w:spacing w:line="320" w:lineRule="exact"/>
        <w:ind w:leftChars="200" w:left="630" w:hangingChars="100" w:hanging="210"/>
        <w:rPr>
          <w:rFonts w:ascii="ＭＳ 明朝" w:hAnsi="ＭＳ 明朝"/>
        </w:rPr>
      </w:pPr>
      <w:r w:rsidRPr="005A1FB8">
        <w:rPr>
          <w:rFonts w:ascii="ＭＳ 明朝" w:hAnsi="ＭＳ 明朝" w:hint="eastAsia"/>
        </w:rPr>
        <w:lastRenderedPageBreak/>
        <w:t>イ</w:t>
      </w:r>
      <w:r>
        <w:rPr>
          <w:rFonts w:ascii="ＭＳ 明朝" w:hAnsi="ＭＳ 明朝" w:hint="eastAsia"/>
        </w:rPr>
        <w:t xml:space="preserve">  </w:t>
      </w:r>
      <w:r w:rsidRPr="005A1FB8">
        <w:rPr>
          <w:rFonts w:ascii="ＭＳ 明朝" w:hAnsi="ＭＳ 明朝" w:hint="eastAsia"/>
        </w:rPr>
        <w:t>申請者が、禁錮以上の刑に処せられ、その執行を終わり、又は執行を受けることがなくなるまでの者であるとき。</w:t>
      </w:r>
    </w:p>
    <w:p w:rsidR="005A1FB8" w:rsidRPr="005A1FB8" w:rsidRDefault="005A1FB8" w:rsidP="00D45F17">
      <w:pPr>
        <w:spacing w:line="320" w:lineRule="exact"/>
        <w:ind w:leftChars="200" w:left="630" w:hangingChars="100" w:hanging="210"/>
        <w:rPr>
          <w:rFonts w:ascii="ＭＳ 明朝" w:hAnsi="ＭＳ 明朝"/>
        </w:rPr>
      </w:pPr>
      <w:r w:rsidRPr="005A1FB8">
        <w:rPr>
          <w:rFonts w:ascii="ＭＳ 明朝" w:hAnsi="ＭＳ 明朝" w:hint="eastAsia"/>
        </w:rPr>
        <w:t>ロ</w:t>
      </w:r>
      <w:r>
        <w:rPr>
          <w:rFonts w:ascii="ＭＳ 明朝" w:hAnsi="ＭＳ 明朝" w:hint="eastAsia"/>
        </w:rPr>
        <w:t xml:space="preserve">  </w:t>
      </w:r>
      <w:r w:rsidRPr="005A1FB8">
        <w:rPr>
          <w:rFonts w:ascii="ＭＳ 明朝" w:hAnsi="ＭＳ 明朝" w:hint="eastAsia"/>
        </w:rPr>
        <w:t>申請者が、この法律その他国民の福祉若しくは学校教育に関する法律で政令で定めるものの規定により罰金の刑に処せられ、その執行を終わり、又は執行を受けることがなくなるまでの者であるとき。</w:t>
      </w:r>
    </w:p>
    <w:p w:rsidR="005A1FB8" w:rsidRPr="005A1FB8" w:rsidRDefault="005A1FB8" w:rsidP="00D45F17">
      <w:pPr>
        <w:spacing w:line="320" w:lineRule="exact"/>
        <w:ind w:leftChars="200" w:left="630" w:hangingChars="100" w:hanging="210"/>
        <w:rPr>
          <w:rFonts w:ascii="ＭＳ 明朝" w:hAnsi="ＭＳ 明朝"/>
        </w:rPr>
      </w:pPr>
      <w:r w:rsidRPr="005A1FB8">
        <w:rPr>
          <w:rFonts w:ascii="ＭＳ 明朝" w:hAnsi="ＭＳ 明朝" w:hint="eastAsia"/>
        </w:rPr>
        <w:t>ハ</w:t>
      </w:r>
      <w:r>
        <w:rPr>
          <w:rFonts w:ascii="ＭＳ 明朝" w:hAnsi="ＭＳ 明朝" w:hint="eastAsia"/>
        </w:rPr>
        <w:t xml:space="preserve">  </w:t>
      </w:r>
      <w:r w:rsidRPr="005A1FB8">
        <w:rPr>
          <w:rFonts w:ascii="ＭＳ 明朝" w:hAnsi="ＭＳ 明朝" w:hint="eastAsia"/>
        </w:rPr>
        <w:t>申請者が、労働に関する法律の規定であつて政令で定めるものにより罰金の刑に処せられ、その執行を終わり、又は執行を受けることがなくなるまでの者であるとき。</w:t>
      </w:r>
    </w:p>
    <w:p w:rsidR="005A1FB8" w:rsidRPr="005A1FB8" w:rsidRDefault="005A1FB8" w:rsidP="00D45F17">
      <w:pPr>
        <w:spacing w:line="320" w:lineRule="exact"/>
        <w:ind w:leftChars="200" w:left="630" w:hangingChars="100" w:hanging="210"/>
        <w:rPr>
          <w:rFonts w:ascii="ＭＳ 明朝" w:hAnsi="ＭＳ 明朝"/>
        </w:rPr>
      </w:pPr>
      <w:r w:rsidRPr="005A1FB8">
        <w:rPr>
          <w:rFonts w:ascii="ＭＳ 明朝" w:hAnsi="ＭＳ 明朝" w:hint="eastAsia"/>
        </w:rPr>
        <w:t>ニ</w:t>
      </w:r>
      <w:r>
        <w:rPr>
          <w:rFonts w:ascii="ＭＳ 明朝" w:hAnsi="ＭＳ 明朝" w:hint="eastAsia"/>
        </w:rPr>
        <w:t xml:space="preserve">  </w:t>
      </w:r>
      <w:r w:rsidRPr="005A1FB8">
        <w:rPr>
          <w:rFonts w:ascii="ＭＳ 明朝" w:hAnsi="ＭＳ 明朝" w:hint="eastAsia"/>
        </w:rPr>
        <w:t>申請者が、第五十八条第一項の規定により認可を取り消され、その取消しの日から起算して五年を経過しない者（当該認可を取り消された者が法人である場合においては、当該取消しの処分に係る行政手続法第十五条の規定による通知があつた日前六十日以内に当該法人の役員等であつた者で当該取消しの日から起算して五年を経過しないものを含み、当該認可を取り消された者が法人でない場合においては、当該通知があつた日前六十日以内に当該保育所の管理者であつた者で当該取消しの日から起算して五年を経過しないものを含む。）である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ニ本文に規定する認可の取消しに該当しないこととすることが相当であると認められるものとして厚生労働省令で定めるものに該当する場合を除く。</w:t>
      </w:r>
    </w:p>
    <w:p w:rsidR="005A1FB8" w:rsidRPr="005A1FB8" w:rsidRDefault="005A1FB8" w:rsidP="00D45F17">
      <w:pPr>
        <w:spacing w:line="320" w:lineRule="exact"/>
        <w:ind w:leftChars="200" w:left="630" w:hangingChars="100" w:hanging="210"/>
        <w:rPr>
          <w:rFonts w:ascii="ＭＳ 明朝" w:hAnsi="ＭＳ 明朝"/>
        </w:rPr>
      </w:pPr>
      <w:r w:rsidRPr="005A1FB8">
        <w:rPr>
          <w:rFonts w:ascii="ＭＳ 明朝" w:hAnsi="ＭＳ 明朝" w:hint="eastAsia"/>
        </w:rPr>
        <w:t>ホ</w:t>
      </w:r>
      <w:r>
        <w:rPr>
          <w:rFonts w:ascii="ＭＳ 明朝" w:hAnsi="ＭＳ 明朝" w:hint="eastAsia"/>
        </w:rPr>
        <w:t xml:space="preserve">  </w:t>
      </w:r>
      <w:r w:rsidRPr="005A1FB8">
        <w:rPr>
          <w:rFonts w:ascii="ＭＳ 明朝" w:hAnsi="ＭＳ 明朝" w:hint="eastAsia"/>
        </w:rPr>
        <w:t>申請者と密接な関係を有する者が、第五十八条第一項の規定により認可を取り消され、その取消しの日から起算して五年を経過していない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ホ本文に規定する認可の取消しに該当しないこととすることが相当であると認められるものとして厚生労働省令で定めるものに該当する場合を除く。</w:t>
      </w:r>
    </w:p>
    <w:p w:rsidR="005A1FB8" w:rsidRPr="005A1FB8" w:rsidRDefault="005A1FB8" w:rsidP="00D45F17">
      <w:pPr>
        <w:spacing w:line="320" w:lineRule="exact"/>
        <w:ind w:leftChars="200" w:left="630" w:hangingChars="100" w:hanging="210"/>
        <w:rPr>
          <w:rFonts w:ascii="ＭＳ 明朝" w:hAnsi="ＭＳ 明朝"/>
        </w:rPr>
      </w:pPr>
      <w:r w:rsidRPr="005A1FB8">
        <w:rPr>
          <w:rFonts w:ascii="ＭＳ 明朝" w:hAnsi="ＭＳ 明朝" w:hint="eastAsia"/>
        </w:rPr>
        <w:t>ヘ</w:t>
      </w:r>
      <w:r>
        <w:rPr>
          <w:rFonts w:ascii="ＭＳ 明朝" w:hAnsi="ＭＳ 明朝" w:hint="eastAsia"/>
        </w:rPr>
        <w:t xml:space="preserve">  </w:t>
      </w:r>
      <w:r w:rsidRPr="005A1FB8">
        <w:rPr>
          <w:rFonts w:ascii="ＭＳ 明朝" w:hAnsi="ＭＳ 明朝" w:hint="eastAsia"/>
        </w:rPr>
        <w:t>申請者が、第五十八条第一項の規定による認可の取消しの処分に係る行政手続法第十五条の規定による通知があつた日から当該処分をする日又は処分をしないことを決定する日までの間に第十二項の規定による保育所の廃止をした者（当該廃止について相当の理由がある者を除く。）で、当該保育所の廃止の承認の日から起算して五年を経過しないものであるとき。</w:t>
      </w:r>
    </w:p>
    <w:p w:rsidR="005A1FB8" w:rsidRPr="005A1FB8" w:rsidRDefault="005A1FB8" w:rsidP="00D45F17">
      <w:pPr>
        <w:spacing w:line="320" w:lineRule="exact"/>
        <w:ind w:leftChars="200" w:left="630" w:hangingChars="100" w:hanging="210"/>
        <w:rPr>
          <w:rFonts w:ascii="ＭＳ 明朝" w:hAnsi="ＭＳ 明朝"/>
        </w:rPr>
      </w:pPr>
      <w:r w:rsidRPr="005A1FB8">
        <w:rPr>
          <w:rFonts w:ascii="ＭＳ 明朝" w:hAnsi="ＭＳ 明朝" w:hint="eastAsia"/>
        </w:rPr>
        <w:t>ト</w:t>
      </w:r>
      <w:r>
        <w:rPr>
          <w:rFonts w:ascii="ＭＳ 明朝" w:hAnsi="ＭＳ 明朝" w:hint="eastAsia"/>
        </w:rPr>
        <w:t xml:space="preserve">  </w:t>
      </w:r>
      <w:r w:rsidRPr="005A1FB8">
        <w:rPr>
          <w:rFonts w:ascii="ＭＳ 明朝" w:hAnsi="ＭＳ 明朝" w:hint="eastAsia"/>
        </w:rPr>
        <w:t>申請者が、第四十六条第一項の規定による検査が行われた日から聴聞決定予定日（当該検査の結果に基づき第五十八条第一項の規定による認可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二項の規定による保育所の廃止をした者（当該廃止について相当の理由がある者を除く。）で、当該保育所の廃止の承認の日から起算して五年を経過しないものであるとき。</w:t>
      </w:r>
    </w:p>
    <w:p w:rsidR="005A1FB8" w:rsidRPr="005A1FB8" w:rsidRDefault="005A1FB8" w:rsidP="00D45F17">
      <w:pPr>
        <w:spacing w:line="320" w:lineRule="exact"/>
        <w:ind w:leftChars="200" w:left="630" w:hangingChars="100" w:hanging="210"/>
        <w:rPr>
          <w:rFonts w:ascii="ＭＳ 明朝" w:hAnsi="ＭＳ 明朝"/>
        </w:rPr>
      </w:pPr>
      <w:r w:rsidRPr="005A1FB8">
        <w:rPr>
          <w:rFonts w:ascii="ＭＳ 明朝" w:hAnsi="ＭＳ 明朝" w:hint="eastAsia"/>
        </w:rPr>
        <w:t>チ</w:t>
      </w:r>
      <w:r>
        <w:rPr>
          <w:rFonts w:ascii="ＭＳ 明朝" w:hAnsi="ＭＳ 明朝" w:hint="eastAsia"/>
        </w:rPr>
        <w:t xml:space="preserve">  </w:t>
      </w:r>
      <w:r w:rsidRPr="005A1FB8">
        <w:rPr>
          <w:rFonts w:ascii="ＭＳ 明朝" w:hAnsi="ＭＳ 明朝" w:hint="eastAsia"/>
        </w:rPr>
        <w:t>ヘに規定する期間内に第十二項の規定による保育所の廃止の承認の申請があつた</w:t>
      </w:r>
      <w:r w:rsidRPr="005A1FB8">
        <w:rPr>
          <w:rFonts w:ascii="ＭＳ 明朝" w:hAnsi="ＭＳ 明朝" w:hint="eastAsia"/>
        </w:rPr>
        <w:lastRenderedPageBreak/>
        <w:t>場合において、申請者が、ヘの通知の日前六十日以内に当該申請に係る法人（当該保育所の廃止について相当の理由がある法人を除く。）の役員等又は当該申請に係る法人でない保育所（当該保育所の廃止について相当の理由があるものを除く。） の管理者であつた者で、当該保育所の廃止の承認の日から起算して五年を経過しないものであるとき。</w:t>
      </w:r>
    </w:p>
    <w:p w:rsidR="005A1FB8" w:rsidRPr="005A1FB8" w:rsidRDefault="005A1FB8" w:rsidP="00D45F17">
      <w:pPr>
        <w:spacing w:line="320" w:lineRule="exact"/>
        <w:ind w:leftChars="200" w:left="630" w:hangingChars="100" w:hanging="210"/>
        <w:rPr>
          <w:rFonts w:ascii="ＭＳ 明朝" w:hAnsi="ＭＳ 明朝"/>
        </w:rPr>
      </w:pPr>
      <w:r w:rsidRPr="005A1FB8">
        <w:rPr>
          <w:rFonts w:ascii="ＭＳ 明朝" w:hAnsi="ＭＳ 明朝" w:hint="eastAsia"/>
        </w:rPr>
        <w:t>リ</w:t>
      </w:r>
      <w:r>
        <w:rPr>
          <w:rFonts w:ascii="ＭＳ 明朝" w:hAnsi="ＭＳ 明朝" w:hint="eastAsia"/>
        </w:rPr>
        <w:t xml:space="preserve">  </w:t>
      </w:r>
      <w:r w:rsidRPr="005A1FB8">
        <w:rPr>
          <w:rFonts w:ascii="ＭＳ 明朝" w:hAnsi="ＭＳ 明朝" w:hint="eastAsia"/>
        </w:rPr>
        <w:t>申請者が、認可の申請前五年以内に保育に関し不正又は著しく不当な行為をした者であるとき。</w:t>
      </w:r>
    </w:p>
    <w:p w:rsidR="002959D0" w:rsidRDefault="005A1FB8" w:rsidP="00D45F17">
      <w:pPr>
        <w:spacing w:line="320" w:lineRule="exact"/>
        <w:ind w:leftChars="200" w:left="630" w:hangingChars="100" w:hanging="210"/>
        <w:rPr>
          <w:rFonts w:ascii="ＭＳ 明朝" w:hAnsi="ＭＳ 明朝"/>
        </w:rPr>
      </w:pPr>
      <w:r w:rsidRPr="005A1FB8">
        <w:rPr>
          <w:rFonts w:ascii="ＭＳ 明朝" w:hAnsi="ＭＳ 明朝" w:hint="eastAsia"/>
        </w:rPr>
        <w:t>ヌ</w:t>
      </w:r>
      <w:r>
        <w:rPr>
          <w:rFonts w:ascii="ＭＳ 明朝" w:hAnsi="ＭＳ 明朝" w:hint="eastAsia"/>
        </w:rPr>
        <w:t xml:space="preserve">  </w:t>
      </w:r>
      <w:r w:rsidRPr="005A1FB8">
        <w:rPr>
          <w:rFonts w:ascii="ＭＳ 明朝" w:hAnsi="ＭＳ 明朝" w:hint="eastAsia"/>
        </w:rPr>
        <w:t>申請者が、法人で、その役員等のうちにイからニまで又はヘからリまでのいずれかに該当する者のあるものであるとき</w:t>
      </w:r>
    </w:p>
    <w:p w:rsidR="005A1FB8" w:rsidRPr="005A1FB8" w:rsidRDefault="005A1FB8" w:rsidP="00D45F17">
      <w:pPr>
        <w:spacing w:line="320" w:lineRule="exact"/>
        <w:ind w:leftChars="200" w:left="630" w:hangingChars="100" w:hanging="210"/>
        <w:rPr>
          <w:rFonts w:ascii="ＭＳ 明朝" w:hAnsi="ＭＳ 明朝"/>
        </w:rPr>
      </w:pPr>
      <w:r w:rsidRPr="005A1FB8">
        <w:rPr>
          <w:rFonts w:ascii="ＭＳ 明朝" w:hAnsi="ＭＳ 明朝" w:hint="eastAsia"/>
        </w:rPr>
        <w:t>ル</w:t>
      </w:r>
      <w:r w:rsidR="002959D0">
        <w:rPr>
          <w:rFonts w:ascii="ＭＳ 明朝" w:hAnsi="ＭＳ 明朝" w:hint="eastAsia"/>
        </w:rPr>
        <w:t xml:space="preserve">  </w:t>
      </w:r>
      <w:r w:rsidRPr="005A1FB8">
        <w:rPr>
          <w:rFonts w:ascii="ＭＳ 明朝" w:hAnsi="ＭＳ 明朝" w:hint="eastAsia"/>
        </w:rPr>
        <w:t>申請者が、法人でない者で、その管理者がイからニまで又はへからリまでのいずれかに該当する者であるとき。</w:t>
      </w:r>
    </w:p>
    <w:p w:rsidR="005A1FB8" w:rsidRPr="005A1FB8" w:rsidRDefault="005A1FB8" w:rsidP="00D45F17">
      <w:pPr>
        <w:spacing w:line="320" w:lineRule="exact"/>
        <w:ind w:left="210" w:hangingChars="100" w:hanging="210"/>
        <w:rPr>
          <w:rFonts w:ascii="ＭＳ 明朝" w:hAnsi="ＭＳ 明朝"/>
        </w:rPr>
      </w:pPr>
      <w:r w:rsidRPr="005A1FB8">
        <w:rPr>
          <w:rFonts w:ascii="ＭＳ 明朝" w:hAnsi="ＭＳ 明朝" w:hint="eastAsia"/>
        </w:rPr>
        <w:t>⑥ 都道府県知事は、第四項の規定により保育所の設置の認可をしようとするときは、あらかじめ、児童福祉審議会の意見を聴かなければならない。</w:t>
      </w:r>
    </w:p>
    <w:p w:rsidR="005A1FB8" w:rsidRPr="005A1FB8" w:rsidRDefault="005A1FB8" w:rsidP="00D45F17">
      <w:pPr>
        <w:spacing w:line="320" w:lineRule="exact"/>
        <w:ind w:left="210" w:hangingChars="100" w:hanging="210"/>
        <w:rPr>
          <w:rFonts w:ascii="ＭＳ 明朝" w:hAnsi="ＭＳ 明朝"/>
        </w:rPr>
      </w:pPr>
      <w:r w:rsidRPr="005A1FB8">
        <w:rPr>
          <w:rFonts w:ascii="ＭＳ 明朝" w:hAnsi="ＭＳ 明朝" w:hint="eastAsia"/>
        </w:rPr>
        <w:t>⑦ 都道府県知事は、第四項の規定により保育所の設置の認可をしようとするときは、厚生労働省令で定めるところにより、あらかじめ、当該認可の申請に係る保育所が所在する市町村の長に協議しなければならない。</w:t>
      </w:r>
    </w:p>
    <w:p w:rsidR="005A1FB8" w:rsidRPr="005A1FB8" w:rsidRDefault="005A1FB8" w:rsidP="00D45F17">
      <w:pPr>
        <w:spacing w:line="320" w:lineRule="exact"/>
        <w:ind w:left="210" w:hangingChars="100" w:hanging="210"/>
        <w:rPr>
          <w:rFonts w:ascii="ＭＳ 明朝" w:hAnsi="ＭＳ 明朝"/>
        </w:rPr>
      </w:pPr>
      <w:r w:rsidRPr="005A1FB8">
        <w:rPr>
          <w:rFonts w:ascii="ＭＳ 明朝" w:hAnsi="ＭＳ 明朝" w:hint="eastAsia"/>
        </w:rPr>
        <w:t>⑧ 都道府県知事は、第五項に基づく審査の結果、その申請が第四十五条第一項の条例で定める基準に適合しており、かつ、その設置者が第五項各号に掲げる基準（その者が社会福祉法人又は学校法人である場合にあつては、同項第四号に掲げる基準に限る。）に該当すると認めるときは、第四項の認可をするものとする。ただし、都道府県知事は、当該申請に係る保育所の所在地を含む区域（子ども・子育て支援法第六十二条第二項第一号の規定により当該都道府県が定める区域とする。以下この項において同じ。）における特定教育・保育施設（同法第二十七条第一項に規定する特定教育・保育施設をいう。以下この項において同じ。）の利用定員の総数（同法第十九条第一項第二号及び第三号に掲げる小学校就学前子どもに係るものに限る。）が、同法第六十二条第一項の規定により当該都道府県が定める都道府県子ども・子育て支援事業支援計画において定める当該区域の特定教育・保育施設に係る必要利用定員総数（同法第十九条第一項第二号及び第三号に掲げる小学校就学前子どもの区分に係るものに限る。）に既に達しているか、又は当該申請に係る保育所の設置によつてこれを超えることになると認めるとき、その他の当該都道府県子ども・子育て支援事業支援計画の達成に支障を生ずるおそれがある場合として厚生労働省令で定める場合に該当すると認めるときは、第四項の認可をしないことができる。</w:t>
      </w:r>
    </w:p>
    <w:p w:rsidR="005A1FB8" w:rsidRPr="005A1FB8" w:rsidRDefault="005A1FB8" w:rsidP="00D45F17">
      <w:pPr>
        <w:spacing w:line="320" w:lineRule="exact"/>
        <w:ind w:left="210" w:hangingChars="100" w:hanging="210"/>
        <w:rPr>
          <w:rFonts w:ascii="ＭＳ 明朝" w:hAnsi="ＭＳ 明朝"/>
        </w:rPr>
      </w:pPr>
      <w:r w:rsidRPr="005A1FB8">
        <w:rPr>
          <w:rFonts w:ascii="ＭＳ 明朝" w:hAnsi="ＭＳ 明朝" w:hint="eastAsia"/>
        </w:rPr>
        <w:t>⑨ 都道府県知事は、保育所に関する第四項の申請に係る認可をしないときは、速やかにその旨及び理由を通知しなければならない。</w:t>
      </w:r>
    </w:p>
    <w:p w:rsidR="005A1FB8" w:rsidRPr="005A1FB8" w:rsidRDefault="005A1FB8" w:rsidP="00D45F17">
      <w:pPr>
        <w:spacing w:line="320" w:lineRule="exact"/>
        <w:ind w:left="210" w:hangingChars="100" w:hanging="210"/>
        <w:rPr>
          <w:rFonts w:ascii="ＭＳ 明朝" w:hAnsi="ＭＳ 明朝"/>
        </w:rPr>
      </w:pPr>
      <w:r w:rsidRPr="005A1FB8">
        <w:rPr>
          <w:rFonts w:ascii="ＭＳ 明朝" w:hAnsi="ＭＳ 明朝" w:hint="eastAsia"/>
        </w:rPr>
        <w:t>⑩ 児童福祉施設には、児童福祉施設の職員の養成施設を附置することができる。</w:t>
      </w:r>
    </w:p>
    <w:p w:rsidR="005A1FB8" w:rsidRDefault="005A1FB8" w:rsidP="00D45F17">
      <w:pPr>
        <w:spacing w:line="320" w:lineRule="exact"/>
        <w:ind w:left="210" w:hangingChars="100" w:hanging="210"/>
        <w:rPr>
          <w:rFonts w:ascii="ＭＳ 明朝" w:hAnsi="ＭＳ 明朝"/>
        </w:rPr>
      </w:pPr>
      <w:r w:rsidRPr="005A1FB8">
        <w:rPr>
          <w:rFonts w:ascii="ＭＳ 明朝" w:hAnsi="ＭＳ 明朝" w:hint="eastAsia"/>
        </w:rPr>
        <w:t>⑪ 市町村は、児童福祉施設を廃止し、又は休止しようとするときは、その廃止又は休止の日の一月前（当該児童福祉施設が保育所である場合には三月前）までに、厚生労働省令で定める事項を都道府県知事に届け出なければならない。</w:t>
      </w:r>
    </w:p>
    <w:p w:rsidR="005A1FB8" w:rsidRPr="005A1FB8" w:rsidRDefault="005A1FB8" w:rsidP="00D45F17">
      <w:pPr>
        <w:spacing w:line="320" w:lineRule="exact"/>
        <w:ind w:left="210" w:hangingChars="100" w:hanging="210"/>
        <w:rPr>
          <w:rFonts w:ascii="ＭＳ 明朝" w:hAnsi="ＭＳ 明朝"/>
        </w:rPr>
      </w:pPr>
      <w:r w:rsidRPr="005A1FB8">
        <w:rPr>
          <w:rFonts w:ascii="ＭＳ 明朝" w:hAnsi="ＭＳ 明朝" w:hint="eastAsia"/>
        </w:rPr>
        <w:t>⑫ 国、都道府県及び市町村以外の者は、児童福祉施設を廃止し、又は休止しようとするときは、厚生労働省令の定めるところにより、都道府県知事の承認を受けなければならない。</w:t>
      </w:r>
    </w:p>
    <w:sectPr w:rsidR="005A1FB8" w:rsidRPr="005A1FB8" w:rsidSect="00555DE8">
      <w:footerReference w:type="even" r:id="rId6"/>
      <w:footerReference w:type="default" r:id="rId7"/>
      <w:headerReference w:type="first" r:id="rId8"/>
      <w:footerReference w:type="first" r:id="rId9"/>
      <w:pgSz w:w="11906" w:h="16838" w:code="9"/>
      <w:pgMar w:top="1701" w:right="1701" w:bottom="1418" w:left="1701" w:header="397" w:footer="397" w:gutter="0"/>
      <w:pgNumType w:start="1"/>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E13" w:rsidRDefault="00EA2E13">
      <w:r>
        <w:separator/>
      </w:r>
    </w:p>
  </w:endnote>
  <w:endnote w:type="continuationSeparator" w:id="0">
    <w:p w:rsidR="00EA2E13" w:rsidRDefault="00EA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FB8" w:rsidRDefault="00304219">
    <w:pPr>
      <w:pStyle w:val="a5"/>
      <w:framePr w:wrap="around" w:vAnchor="text" w:hAnchor="margin" w:xAlign="center" w:y="1"/>
      <w:rPr>
        <w:rStyle w:val="a7"/>
      </w:rPr>
    </w:pPr>
    <w:r>
      <w:rPr>
        <w:rStyle w:val="a7"/>
      </w:rPr>
      <w:fldChar w:fldCharType="begin"/>
    </w:r>
    <w:r w:rsidR="005A1FB8">
      <w:rPr>
        <w:rStyle w:val="a7"/>
      </w:rPr>
      <w:instrText xml:space="preserve">PAGE  </w:instrText>
    </w:r>
    <w:r>
      <w:rPr>
        <w:rStyle w:val="a7"/>
      </w:rPr>
      <w:fldChar w:fldCharType="end"/>
    </w:r>
  </w:p>
  <w:p w:rsidR="005A1FB8" w:rsidRDefault="005A1F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17371"/>
      <w:docPartObj>
        <w:docPartGallery w:val="Page Numbers (Bottom of Page)"/>
        <w:docPartUnique/>
      </w:docPartObj>
    </w:sdtPr>
    <w:sdtEndPr>
      <w:rPr>
        <w:rFonts w:asciiTheme="minorEastAsia" w:eastAsiaTheme="minorEastAsia" w:hAnsiTheme="minorEastAsia"/>
        <w:szCs w:val="21"/>
      </w:rPr>
    </w:sdtEndPr>
    <w:sdtContent>
      <w:sdt>
        <w:sdtPr>
          <w:id w:val="46958467"/>
          <w:docPartObj>
            <w:docPartGallery w:val="Page Numbers (Top of Page)"/>
            <w:docPartUnique/>
          </w:docPartObj>
        </w:sdtPr>
        <w:sdtEndPr>
          <w:rPr>
            <w:rFonts w:asciiTheme="minorEastAsia" w:eastAsiaTheme="minorEastAsia" w:hAnsiTheme="minorEastAsia"/>
            <w:szCs w:val="21"/>
          </w:rPr>
        </w:sdtEndPr>
        <w:sdtContent>
          <w:p w:rsidR="001821B9" w:rsidRPr="001821B9" w:rsidRDefault="001821B9">
            <w:pPr>
              <w:pStyle w:val="a5"/>
              <w:jc w:val="center"/>
              <w:rPr>
                <w:rFonts w:asciiTheme="minorEastAsia" w:eastAsiaTheme="minorEastAsia" w:hAnsiTheme="minorEastAsia"/>
                <w:szCs w:val="21"/>
              </w:rPr>
            </w:pPr>
            <w:r w:rsidRPr="001821B9">
              <w:rPr>
                <w:rFonts w:asciiTheme="minorEastAsia" w:eastAsiaTheme="minorEastAsia" w:hAnsiTheme="minorEastAsia"/>
                <w:szCs w:val="21"/>
                <w:lang w:val="ja-JP"/>
              </w:rPr>
              <w:t xml:space="preserve"> </w:t>
            </w:r>
            <w:r w:rsidR="00304219" w:rsidRPr="001821B9">
              <w:rPr>
                <w:rFonts w:asciiTheme="minorEastAsia" w:eastAsiaTheme="minorEastAsia" w:hAnsiTheme="minorEastAsia"/>
                <w:szCs w:val="21"/>
              </w:rPr>
              <w:fldChar w:fldCharType="begin"/>
            </w:r>
            <w:r w:rsidRPr="001821B9">
              <w:rPr>
                <w:rFonts w:asciiTheme="minorEastAsia" w:eastAsiaTheme="minorEastAsia" w:hAnsiTheme="minorEastAsia"/>
                <w:szCs w:val="21"/>
              </w:rPr>
              <w:instrText>PAGE</w:instrText>
            </w:r>
            <w:r w:rsidR="00304219" w:rsidRPr="001821B9">
              <w:rPr>
                <w:rFonts w:asciiTheme="minorEastAsia" w:eastAsiaTheme="minorEastAsia" w:hAnsiTheme="minorEastAsia"/>
                <w:szCs w:val="21"/>
              </w:rPr>
              <w:fldChar w:fldCharType="separate"/>
            </w:r>
            <w:r w:rsidR="003625C9">
              <w:rPr>
                <w:rFonts w:asciiTheme="minorEastAsia" w:eastAsiaTheme="minorEastAsia" w:hAnsiTheme="minorEastAsia"/>
                <w:noProof/>
                <w:szCs w:val="21"/>
              </w:rPr>
              <w:t>3</w:t>
            </w:r>
            <w:r w:rsidR="00304219" w:rsidRPr="001821B9">
              <w:rPr>
                <w:rFonts w:asciiTheme="minorEastAsia" w:eastAsiaTheme="minorEastAsia" w:hAnsiTheme="minorEastAsia"/>
                <w:szCs w:val="21"/>
              </w:rPr>
              <w:fldChar w:fldCharType="end"/>
            </w:r>
            <w:r w:rsidRPr="001821B9">
              <w:rPr>
                <w:rFonts w:asciiTheme="minorEastAsia" w:eastAsiaTheme="minorEastAsia" w:hAnsiTheme="minorEastAsia"/>
                <w:szCs w:val="21"/>
                <w:lang w:val="ja-JP"/>
              </w:rPr>
              <w:t xml:space="preserve"> </w:t>
            </w:r>
            <w:r w:rsidRPr="001821B9">
              <w:rPr>
                <w:rFonts w:asciiTheme="minorEastAsia" w:eastAsiaTheme="minorEastAsia" w:hAnsiTheme="minorEastAsia"/>
                <w:szCs w:val="21"/>
                <w:lang w:val="ja-JP"/>
              </w:rPr>
              <w:t xml:space="preserve">/ </w:t>
            </w:r>
            <w:r w:rsidR="00304219" w:rsidRPr="001821B9">
              <w:rPr>
                <w:rFonts w:asciiTheme="minorEastAsia" w:eastAsiaTheme="minorEastAsia" w:hAnsiTheme="minorEastAsia"/>
                <w:szCs w:val="21"/>
              </w:rPr>
              <w:fldChar w:fldCharType="begin"/>
            </w:r>
            <w:r w:rsidRPr="001821B9">
              <w:rPr>
                <w:rFonts w:asciiTheme="minorEastAsia" w:eastAsiaTheme="minorEastAsia" w:hAnsiTheme="minorEastAsia"/>
                <w:szCs w:val="21"/>
              </w:rPr>
              <w:instrText>NUMPAGES</w:instrText>
            </w:r>
            <w:r w:rsidR="00304219" w:rsidRPr="001821B9">
              <w:rPr>
                <w:rFonts w:asciiTheme="minorEastAsia" w:eastAsiaTheme="minorEastAsia" w:hAnsiTheme="minorEastAsia"/>
                <w:szCs w:val="21"/>
              </w:rPr>
              <w:fldChar w:fldCharType="separate"/>
            </w:r>
            <w:r w:rsidR="003625C9">
              <w:rPr>
                <w:rFonts w:asciiTheme="minorEastAsia" w:eastAsiaTheme="minorEastAsia" w:hAnsiTheme="minorEastAsia"/>
                <w:noProof/>
                <w:szCs w:val="21"/>
              </w:rPr>
              <w:t>3</w:t>
            </w:r>
            <w:r w:rsidR="00304219" w:rsidRPr="001821B9">
              <w:rPr>
                <w:rFonts w:asciiTheme="minorEastAsia" w:eastAsiaTheme="minorEastAsia" w:hAnsiTheme="minorEastAsia"/>
                <w:szCs w:val="21"/>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17382"/>
      <w:docPartObj>
        <w:docPartGallery w:val="Page Numbers (Bottom of Page)"/>
        <w:docPartUnique/>
      </w:docPartObj>
    </w:sdtPr>
    <w:sdtEndPr>
      <w:rPr>
        <w:rFonts w:ascii="ＭＳ 明朝" w:hAnsi="ＭＳ 明朝"/>
        <w:szCs w:val="21"/>
      </w:rPr>
    </w:sdtEndPr>
    <w:sdtContent>
      <w:sdt>
        <w:sdtPr>
          <w:id w:val="42617381"/>
          <w:docPartObj>
            <w:docPartGallery w:val="Page Numbers (Top of Page)"/>
            <w:docPartUnique/>
          </w:docPartObj>
        </w:sdtPr>
        <w:sdtEndPr>
          <w:rPr>
            <w:rFonts w:ascii="ＭＳ 明朝" w:hAnsi="ＭＳ 明朝"/>
            <w:szCs w:val="21"/>
          </w:rPr>
        </w:sdtEndPr>
        <w:sdtContent>
          <w:p w:rsidR="001821B9" w:rsidRPr="001821B9" w:rsidRDefault="001821B9">
            <w:pPr>
              <w:pStyle w:val="a5"/>
              <w:jc w:val="center"/>
              <w:rPr>
                <w:rFonts w:ascii="ＭＳ 明朝" w:hAnsi="ＭＳ 明朝"/>
                <w:szCs w:val="21"/>
              </w:rPr>
            </w:pPr>
            <w:r w:rsidRPr="001821B9">
              <w:rPr>
                <w:rFonts w:ascii="ＭＳ 明朝" w:hAnsi="ＭＳ 明朝"/>
                <w:szCs w:val="21"/>
                <w:lang w:val="ja-JP"/>
              </w:rPr>
              <w:t xml:space="preserve"> </w:t>
            </w:r>
            <w:r w:rsidR="00304219" w:rsidRPr="001821B9">
              <w:rPr>
                <w:rFonts w:ascii="ＭＳ 明朝" w:hAnsi="ＭＳ 明朝"/>
                <w:szCs w:val="21"/>
              </w:rPr>
              <w:fldChar w:fldCharType="begin"/>
            </w:r>
            <w:r w:rsidRPr="001821B9">
              <w:rPr>
                <w:rFonts w:ascii="ＭＳ 明朝" w:hAnsi="ＭＳ 明朝"/>
                <w:szCs w:val="21"/>
              </w:rPr>
              <w:instrText>PAGE</w:instrText>
            </w:r>
            <w:r w:rsidR="00304219" w:rsidRPr="001821B9">
              <w:rPr>
                <w:rFonts w:ascii="ＭＳ 明朝" w:hAnsi="ＭＳ 明朝"/>
                <w:szCs w:val="21"/>
              </w:rPr>
              <w:fldChar w:fldCharType="separate"/>
            </w:r>
            <w:r w:rsidR="003625C9">
              <w:rPr>
                <w:rFonts w:ascii="ＭＳ 明朝" w:hAnsi="ＭＳ 明朝"/>
                <w:noProof/>
                <w:szCs w:val="21"/>
              </w:rPr>
              <w:t>1</w:t>
            </w:r>
            <w:r w:rsidR="00304219" w:rsidRPr="001821B9">
              <w:rPr>
                <w:rFonts w:ascii="ＭＳ 明朝" w:hAnsi="ＭＳ 明朝"/>
                <w:szCs w:val="21"/>
              </w:rPr>
              <w:fldChar w:fldCharType="end"/>
            </w:r>
            <w:r w:rsidRPr="001821B9">
              <w:rPr>
                <w:rFonts w:ascii="ＭＳ 明朝" w:hAnsi="ＭＳ 明朝"/>
                <w:szCs w:val="21"/>
                <w:lang w:val="ja-JP"/>
              </w:rPr>
              <w:t xml:space="preserve"> </w:t>
            </w:r>
            <w:r w:rsidRPr="001821B9">
              <w:rPr>
                <w:rFonts w:ascii="ＭＳ 明朝" w:hAnsi="ＭＳ 明朝"/>
                <w:szCs w:val="21"/>
                <w:lang w:val="ja-JP"/>
              </w:rPr>
              <w:t xml:space="preserve">/ </w:t>
            </w:r>
            <w:r w:rsidR="00304219" w:rsidRPr="001821B9">
              <w:rPr>
                <w:rFonts w:ascii="ＭＳ 明朝" w:hAnsi="ＭＳ 明朝"/>
                <w:szCs w:val="21"/>
              </w:rPr>
              <w:fldChar w:fldCharType="begin"/>
            </w:r>
            <w:r w:rsidRPr="001821B9">
              <w:rPr>
                <w:rFonts w:ascii="ＭＳ 明朝" w:hAnsi="ＭＳ 明朝"/>
                <w:szCs w:val="21"/>
              </w:rPr>
              <w:instrText>NUMPAGES</w:instrText>
            </w:r>
            <w:r w:rsidR="00304219" w:rsidRPr="001821B9">
              <w:rPr>
                <w:rFonts w:ascii="ＭＳ 明朝" w:hAnsi="ＭＳ 明朝"/>
                <w:szCs w:val="21"/>
              </w:rPr>
              <w:fldChar w:fldCharType="separate"/>
            </w:r>
            <w:r w:rsidR="003625C9">
              <w:rPr>
                <w:rFonts w:ascii="ＭＳ 明朝" w:hAnsi="ＭＳ 明朝"/>
                <w:noProof/>
                <w:szCs w:val="21"/>
              </w:rPr>
              <w:t>3</w:t>
            </w:r>
            <w:r w:rsidR="00304219" w:rsidRPr="001821B9">
              <w:rPr>
                <w:rFonts w:ascii="ＭＳ 明朝" w:hAnsi="ＭＳ 明朝"/>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E13" w:rsidRDefault="00EA2E13">
      <w:r>
        <w:separator/>
      </w:r>
    </w:p>
  </w:footnote>
  <w:footnote w:type="continuationSeparator" w:id="0">
    <w:p w:rsidR="00EA2E13" w:rsidRDefault="00EA2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FB8" w:rsidRPr="00AB5243" w:rsidRDefault="005A1FB8" w:rsidP="005A1FB8">
    <w:pPr>
      <w:pStyle w:val="a4"/>
      <w:ind w:left="3360" w:hangingChars="1600" w:hanging="3360"/>
      <w:rPr>
        <w:rFonts w:eastAsia="ＭＳ Ｐゴシック"/>
        <w:szCs w:val="22"/>
      </w:rPr>
    </w:pPr>
    <w:r w:rsidRPr="00AB5243">
      <w:rPr>
        <w:rFonts w:eastAsia="ＭＳ Ｐゴシック" w:hint="eastAsia"/>
        <w:szCs w:val="22"/>
      </w:rPr>
      <w:t>誓約書【</w:t>
    </w:r>
    <w:r>
      <w:rPr>
        <w:rFonts w:eastAsia="ＭＳ Ｐゴシック" w:hint="eastAsia"/>
        <w:szCs w:val="22"/>
      </w:rPr>
      <w:t>児童福祉</w:t>
    </w:r>
    <w:r w:rsidRPr="00AB5243">
      <w:rPr>
        <w:rFonts w:eastAsia="ＭＳ Ｐゴシック" w:hint="eastAsia"/>
        <w:szCs w:val="22"/>
      </w:rPr>
      <w:t>施設用】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701B5"/>
    <w:rsid w:val="00031EF4"/>
    <w:rsid w:val="000458B0"/>
    <w:rsid w:val="0005096E"/>
    <w:rsid w:val="00065301"/>
    <w:rsid w:val="000701B5"/>
    <w:rsid w:val="000F1DE5"/>
    <w:rsid w:val="001165F0"/>
    <w:rsid w:val="00170CD7"/>
    <w:rsid w:val="001821B9"/>
    <w:rsid w:val="00194BA8"/>
    <w:rsid w:val="001A09D9"/>
    <w:rsid w:val="001A3440"/>
    <w:rsid w:val="00204241"/>
    <w:rsid w:val="002105F3"/>
    <w:rsid w:val="00222B85"/>
    <w:rsid w:val="00237844"/>
    <w:rsid w:val="002606F1"/>
    <w:rsid w:val="00280E99"/>
    <w:rsid w:val="002959D0"/>
    <w:rsid w:val="002D431A"/>
    <w:rsid w:val="00304219"/>
    <w:rsid w:val="003625C9"/>
    <w:rsid w:val="004743B9"/>
    <w:rsid w:val="00487719"/>
    <w:rsid w:val="00524DF1"/>
    <w:rsid w:val="00555DE8"/>
    <w:rsid w:val="00590932"/>
    <w:rsid w:val="005A1FB8"/>
    <w:rsid w:val="005C2C0B"/>
    <w:rsid w:val="005E0C84"/>
    <w:rsid w:val="006E44B9"/>
    <w:rsid w:val="00700AB4"/>
    <w:rsid w:val="00714E5F"/>
    <w:rsid w:val="00734B34"/>
    <w:rsid w:val="00771A30"/>
    <w:rsid w:val="008364E5"/>
    <w:rsid w:val="008456E0"/>
    <w:rsid w:val="0089614C"/>
    <w:rsid w:val="009260D5"/>
    <w:rsid w:val="00927571"/>
    <w:rsid w:val="00956DF6"/>
    <w:rsid w:val="00995803"/>
    <w:rsid w:val="009A4ACA"/>
    <w:rsid w:val="009B41AB"/>
    <w:rsid w:val="009F3C6B"/>
    <w:rsid w:val="00A103FD"/>
    <w:rsid w:val="00A173E1"/>
    <w:rsid w:val="00AB5243"/>
    <w:rsid w:val="00AD323A"/>
    <w:rsid w:val="00AF5585"/>
    <w:rsid w:val="00B124E7"/>
    <w:rsid w:val="00B241DB"/>
    <w:rsid w:val="00B86300"/>
    <w:rsid w:val="00BA04F1"/>
    <w:rsid w:val="00BD1B71"/>
    <w:rsid w:val="00D011B8"/>
    <w:rsid w:val="00D11BA5"/>
    <w:rsid w:val="00D45F17"/>
    <w:rsid w:val="00DE2D37"/>
    <w:rsid w:val="00E345A3"/>
    <w:rsid w:val="00E42191"/>
    <w:rsid w:val="00E479D4"/>
    <w:rsid w:val="00EA2E13"/>
    <w:rsid w:val="00EA541D"/>
    <w:rsid w:val="00EE2702"/>
    <w:rsid w:val="00F0079F"/>
    <w:rsid w:val="00F16A27"/>
    <w:rsid w:val="00F23D41"/>
    <w:rsid w:val="00F43A66"/>
    <w:rsid w:val="00F8182F"/>
    <w:rsid w:val="00F81EA1"/>
    <w:rsid w:val="00FC7FC8"/>
    <w:rsid w:val="00FE5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4135A5B"/>
  <w15:docId w15:val="{F1251198-0395-41E4-9383-77F56510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2D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E2D37"/>
    <w:pPr>
      <w:ind w:firstLineChars="85" w:firstLine="178"/>
    </w:pPr>
  </w:style>
  <w:style w:type="paragraph" w:styleId="a4">
    <w:name w:val="header"/>
    <w:basedOn w:val="a"/>
    <w:rsid w:val="00DE2D37"/>
    <w:pPr>
      <w:tabs>
        <w:tab w:val="center" w:pos="4252"/>
        <w:tab w:val="right" w:pos="8504"/>
      </w:tabs>
      <w:snapToGrid w:val="0"/>
    </w:pPr>
  </w:style>
  <w:style w:type="paragraph" w:styleId="a5">
    <w:name w:val="footer"/>
    <w:basedOn w:val="a"/>
    <w:link w:val="a6"/>
    <w:uiPriority w:val="99"/>
    <w:rsid w:val="00DE2D37"/>
    <w:pPr>
      <w:tabs>
        <w:tab w:val="center" w:pos="4252"/>
        <w:tab w:val="right" w:pos="8504"/>
      </w:tabs>
      <w:snapToGrid w:val="0"/>
    </w:pPr>
  </w:style>
  <w:style w:type="character" w:styleId="a7">
    <w:name w:val="page number"/>
    <w:basedOn w:val="a0"/>
    <w:rsid w:val="00DE2D37"/>
  </w:style>
  <w:style w:type="paragraph" w:styleId="a8">
    <w:name w:val="Balloon Text"/>
    <w:basedOn w:val="a"/>
    <w:semiHidden/>
    <w:rsid w:val="00D11BA5"/>
    <w:rPr>
      <w:rFonts w:ascii="Arial" w:eastAsia="ＭＳ ゴシック" w:hAnsi="Arial"/>
      <w:sz w:val="18"/>
      <w:szCs w:val="18"/>
    </w:rPr>
  </w:style>
  <w:style w:type="character" w:styleId="a9">
    <w:name w:val="Hyperlink"/>
    <w:basedOn w:val="a0"/>
    <w:rsid w:val="00BD1B71"/>
    <w:rPr>
      <w:color w:val="0000FF"/>
      <w:u w:val="single"/>
    </w:rPr>
  </w:style>
  <w:style w:type="character" w:customStyle="1" w:styleId="a6">
    <w:name w:val="フッター (文字)"/>
    <w:basedOn w:val="a0"/>
    <w:link w:val="a5"/>
    <w:uiPriority w:val="99"/>
    <w:rsid w:val="005A1F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058569">
      <w:bodyDiv w:val="1"/>
      <w:marLeft w:val="0"/>
      <w:marRight w:val="0"/>
      <w:marTop w:val="0"/>
      <w:marBottom w:val="0"/>
      <w:divBdr>
        <w:top w:val="none" w:sz="0" w:space="0" w:color="auto"/>
        <w:left w:val="none" w:sz="0" w:space="0" w:color="auto"/>
        <w:bottom w:val="none" w:sz="0" w:space="0" w:color="auto"/>
        <w:right w:val="none" w:sz="0" w:space="0" w:color="auto"/>
      </w:divBdr>
      <w:divsChild>
        <w:div w:id="116025282">
          <w:marLeft w:val="240"/>
          <w:marRight w:val="0"/>
          <w:marTop w:val="0"/>
          <w:marBottom w:val="0"/>
          <w:divBdr>
            <w:top w:val="none" w:sz="0" w:space="0" w:color="auto"/>
            <w:left w:val="none" w:sz="0" w:space="0" w:color="auto"/>
            <w:bottom w:val="none" w:sz="0" w:space="0" w:color="auto"/>
            <w:right w:val="none" w:sz="0" w:space="0" w:color="auto"/>
          </w:divBdr>
        </w:div>
        <w:div w:id="1986468331">
          <w:marLeft w:val="240"/>
          <w:marRight w:val="0"/>
          <w:marTop w:val="0"/>
          <w:marBottom w:val="0"/>
          <w:divBdr>
            <w:top w:val="none" w:sz="0" w:space="0" w:color="auto"/>
            <w:left w:val="none" w:sz="0" w:space="0" w:color="auto"/>
            <w:bottom w:val="none" w:sz="0" w:space="0" w:color="auto"/>
            <w:right w:val="none" w:sz="0" w:space="0" w:color="auto"/>
          </w:divBdr>
          <w:divsChild>
            <w:div w:id="469592594">
              <w:marLeft w:val="240"/>
              <w:marRight w:val="0"/>
              <w:marTop w:val="0"/>
              <w:marBottom w:val="0"/>
              <w:divBdr>
                <w:top w:val="none" w:sz="0" w:space="0" w:color="auto"/>
                <w:left w:val="none" w:sz="0" w:space="0" w:color="auto"/>
                <w:bottom w:val="none" w:sz="0" w:space="0" w:color="auto"/>
                <w:right w:val="none" w:sz="0" w:space="0" w:color="auto"/>
              </w:divBdr>
            </w:div>
            <w:div w:id="897132792">
              <w:marLeft w:val="240"/>
              <w:marRight w:val="0"/>
              <w:marTop w:val="0"/>
              <w:marBottom w:val="0"/>
              <w:divBdr>
                <w:top w:val="none" w:sz="0" w:space="0" w:color="auto"/>
                <w:left w:val="none" w:sz="0" w:space="0" w:color="auto"/>
                <w:bottom w:val="none" w:sz="0" w:space="0" w:color="auto"/>
                <w:right w:val="none" w:sz="0" w:space="0" w:color="auto"/>
              </w:divBdr>
            </w:div>
            <w:div w:id="1329475941">
              <w:marLeft w:val="240"/>
              <w:marRight w:val="0"/>
              <w:marTop w:val="0"/>
              <w:marBottom w:val="0"/>
              <w:divBdr>
                <w:top w:val="none" w:sz="0" w:space="0" w:color="auto"/>
                <w:left w:val="none" w:sz="0" w:space="0" w:color="auto"/>
                <w:bottom w:val="none" w:sz="0" w:space="0" w:color="auto"/>
                <w:right w:val="none" w:sz="0" w:space="0" w:color="auto"/>
              </w:divBdr>
            </w:div>
            <w:div w:id="1588925950">
              <w:marLeft w:val="240"/>
              <w:marRight w:val="0"/>
              <w:marTop w:val="0"/>
              <w:marBottom w:val="0"/>
              <w:divBdr>
                <w:top w:val="none" w:sz="0" w:space="0" w:color="auto"/>
                <w:left w:val="none" w:sz="0" w:space="0" w:color="auto"/>
                <w:bottom w:val="none" w:sz="0" w:space="0" w:color="auto"/>
                <w:right w:val="none" w:sz="0" w:space="0" w:color="auto"/>
              </w:divBdr>
            </w:div>
            <w:div w:id="1772235438">
              <w:marLeft w:val="240"/>
              <w:marRight w:val="0"/>
              <w:marTop w:val="0"/>
              <w:marBottom w:val="0"/>
              <w:divBdr>
                <w:top w:val="none" w:sz="0" w:space="0" w:color="auto"/>
                <w:left w:val="none" w:sz="0" w:space="0" w:color="auto"/>
                <w:bottom w:val="none" w:sz="0" w:space="0" w:color="auto"/>
                <w:right w:val="none" w:sz="0" w:space="0" w:color="auto"/>
              </w:divBdr>
            </w:div>
            <w:div w:id="1809350404">
              <w:marLeft w:val="240"/>
              <w:marRight w:val="0"/>
              <w:marTop w:val="0"/>
              <w:marBottom w:val="0"/>
              <w:divBdr>
                <w:top w:val="none" w:sz="0" w:space="0" w:color="auto"/>
                <w:left w:val="none" w:sz="0" w:space="0" w:color="auto"/>
                <w:bottom w:val="none" w:sz="0" w:space="0" w:color="auto"/>
                <w:right w:val="none" w:sz="0" w:space="0" w:color="auto"/>
              </w:divBdr>
              <w:divsChild>
                <w:div w:id="857619598">
                  <w:marLeft w:val="240"/>
                  <w:marRight w:val="0"/>
                  <w:marTop w:val="0"/>
                  <w:marBottom w:val="0"/>
                  <w:divBdr>
                    <w:top w:val="none" w:sz="0" w:space="0" w:color="auto"/>
                    <w:left w:val="none" w:sz="0" w:space="0" w:color="auto"/>
                    <w:bottom w:val="none" w:sz="0" w:space="0" w:color="auto"/>
                    <w:right w:val="none" w:sz="0" w:space="0" w:color="auto"/>
                  </w:divBdr>
                </w:div>
                <w:div w:id="1083991239">
                  <w:marLeft w:val="240"/>
                  <w:marRight w:val="0"/>
                  <w:marTop w:val="0"/>
                  <w:marBottom w:val="0"/>
                  <w:divBdr>
                    <w:top w:val="none" w:sz="0" w:space="0" w:color="auto"/>
                    <w:left w:val="none" w:sz="0" w:space="0" w:color="auto"/>
                    <w:bottom w:val="none" w:sz="0" w:space="0" w:color="auto"/>
                    <w:right w:val="none" w:sz="0" w:space="0" w:color="auto"/>
                  </w:divBdr>
                </w:div>
                <w:div w:id="1393117835">
                  <w:marLeft w:val="240"/>
                  <w:marRight w:val="0"/>
                  <w:marTop w:val="0"/>
                  <w:marBottom w:val="0"/>
                  <w:divBdr>
                    <w:top w:val="none" w:sz="0" w:space="0" w:color="auto"/>
                    <w:left w:val="none" w:sz="0" w:space="0" w:color="auto"/>
                    <w:bottom w:val="none" w:sz="0" w:space="0" w:color="auto"/>
                    <w:right w:val="none" w:sz="0" w:space="0" w:color="auto"/>
                  </w:divBdr>
                </w:div>
                <w:div w:id="1500344044">
                  <w:marLeft w:val="240"/>
                  <w:marRight w:val="0"/>
                  <w:marTop w:val="0"/>
                  <w:marBottom w:val="0"/>
                  <w:divBdr>
                    <w:top w:val="none" w:sz="0" w:space="0" w:color="auto"/>
                    <w:left w:val="none" w:sz="0" w:space="0" w:color="auto"/>
                    <w:bottom w:val="none" w:sz="0" w:space="0" w:color="auto"/>
                    <w:right w:val="none" w:sz="0" w:space="0" w:color="auto"/>
                  </w:divBdr>
                </w:div>
              </w:divsChild>
            </w:div>
            <w:div w:id="19330030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CA0FC21C.dotm</Template>
  <TotalTime>31</TotalTime>
  <Pages>3</Pages>
  <Words>564</Words>
  <Characters>3216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神奈川県</Company>
  <LinksUpToDate>false</LinksUpToDate>
  <CharactersWithSpaces>3773</CharactersWithSpaces>
  <SharedDoc>false</SharedDoc>
  <HLinks>
    <vt:vector size="54" baseType="variant">
      <vt:variant>
        <vt:i4>2228257</vt:i4>
      </vt:variant>
      <vt:variant>
        <vt:i4>24</vt:i4>
      </vt:variant>
      <vt:variant>
        <vt:i4>0</vt:i4>
      </vt:variant>
      <vt:variant>
        <vt:i4>5</vt:i4>
      </vt:variant>
      <vt:variant>
        <vt:lpwstr>http://law.e-gov.go.jp/cgi-bin/idxrefer.cgi?H_FILE=%95%bd%8c%dc%96%40%94%aa%94%aa&amp;REF_NAME=%93%af%8d%86&amp;ANCHOR_F=1000000000000000000000000000000000000000000000001500000000002000000005000000000&amp;ANCHOR_T=1000000000000000000000000000000000000000000000001500000000002000000005000000000</vt:lpwstr>
      </vt:variant>
      <vt:variant>
        <vt:lpwstr>1000000000000000000000000000000000000000000000001500000000002000000005000000000</vt:lpwstr>
      </vt:variant>
      <vt:variant>
        <vt:i4>6946913</vt:i4>
      </vt:variant>
      <vt:variant>
        <vt:i4>21</vt:i4>
      </vt:variant>
      <vt:variant>
        <vt:i4>0</vt:i4>
      </vt:variant>
      <vt:variant>
        <vt:i4>5</vt:i4>
      </vt:variant>
      <vt:variant>
        <vt:lpwstr>http://law.e-gov.go.jp/cgi-bin/idxrefer.cgi?H_FILE=%95%bd%8c%dc%96%40%94%aa%94%aa&amp;REF_NAME=%91%e6%8b%e3%8f%5c%88%ea%8f%f0&amp;ANCHOR_F=1000000000000000000000000000000000000000000000009100000000000000000000000000000&amp;ANCHOR_T=1000000000000000000000000000000000000000000000009100000000000000000000000000000</vt:lpwstr>
      </vt:variant>
      <vt:variant>
        <vt:lpwstr>1000000000000000000000000000000000000000000000009100000000000000000000000000000</vt:lpwstr>
      </vt:variant>
      <vt:variant>
        <vt:i4>3342398</vt:i4>
      </vt:variant>
      <vt:variant>
        <vt:i4>18</vt:i4>
      </vt:variant>
      <vt:variant>
        <vt:i4>0</vt:i4>
      </vt:variant>
      <vt:variant>
        <vt:i4>5</vt:i4>
      </vt:variant>
      <vt:variant>
        <vt:lpwstr>http://law.e-gov.go.jp/cgi-bin/idxrefer.cgi?H_FILE=%95%bd%8c%dc%96%40%94%aa%94%aa&amp;REF_NAME=%91%e6%8c%dc%8d%86&amp;ANCHOR_F=1000000000000000000000000000000000000000000000001500000000002000000005000000000&amp;ANCHOR_T=1000000000000000000000000000000000000000000000001500000000002000000005000000000</vt:lpwstr>
      </vt:variant>
      <vt:variant>
        <vt:lpwstr>1000000000000000000000000000000000000000000000001500000000002000000005000000000</vt:lpwstr>
      </vt:variant>
      <vt:variant>
        <vt:i4>6815795</vt:i4>
      </vt:variant>
      <vt:variant>
        <vt:i4>15</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6946913</vt:i4>
      </vt:variant>
      <vt:variant>
        <vt:i4>12</vt:i4>
      </vt:variant>
      <vt:variant>
        <vt:i4>0</vt:i4>
      </vt:variant>
      <vt:variant>
        <vt:i4>5</vt:i4>
      </vt:variant>
      <vt:variant>
        <vt:lpwstr>http://law.e-gov.go.jp/cgi-bin/idxrefer.cgi?H_FILE=%95%bd%8c%dc%96%40%94%aa%94%aa&amp;REF_NAME=%91%e6%8b%e3%8f%5c%88%ea%8f%f0&amp;ANCHOR_F=1000000000000000000000000000000000000000000000009100000000000000000000000000000&amp;ANCHOR_T=1000000000000000000000000000000000000000000000009100000000000000000000000000000</vt:lpwstr>
      </vt:variant>
      <vt:variant>
        <vt:lpwstr>1000000000000000000000000000000000000000000000009100000000000000000000000000000</vt:lpwstr>
      </vt:variant>
      <vt:variant>
        <vt:i4>6815795</vt:i4>
      </vt:variant>
      <vt:variant>
        <vt:i4>9</vt:i4>
      </vt:variant>
      <vt:variant>
        <vt:i4>0</vt:i4>
      </vt:variant>
      <vt:variant>
        <vt:i4>5</vt:i4>
      </vt:variant>
      <vt:variant>
        <vt:lpwstr>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1376275</vt:i4>
      </vt:variant>
      <vt:variant>
        <vt:i4>6</vt:i4>
      </vt:variant>
      <vt:variant>
        <vt:i4>0</vt:i4>
      </vt:variant>
      <vt:variant>
        <vt:i4>5</vt:i4>
      </vt:variant>
      <vt:variant>
        <vt:lpwstr>http://law.e-gov.go.jp/cgi-bin/idxrefer.cgi?H_FILE=%8f%ba%8e%4f%8e%b5%96%40%88%ea%8c%dc%93%f1&amp;REF_NAME=%92%6e%95%fb%8c%f6%96%b1%88%f5%93%99%8b%a4%8d%cf%91%67%8d%87%96%40&amp;ANCHOR_F=&amp;ANCHOR_T=</vt:lpwstr>
      </vt:variant>
      <vt:variant>
        <vt:lpwstr/>
      </vt:variant>
      <vt:variant>
        <vt:i4>7209059</vt:i4>
      </vt:variant>
      <vt:variant>
        <vt:i4>3</vt:i4>
      </vt:variant>
      <vt:variant>
        <vt:i4>0</vt:i4>
      </vt:variant>
      <vt:variant>
        <vt:i4>5</vt:i4>
      </vt:variant>
      <vt:variant>
        <vt:lpwstr>http://law.e-gov.go.jp/cgi-bin/idxrefer.cgi?H_FILE=%91%e5%88%ea%88%ea%96%40%8e%b5%81%5a&amp;REF_NAME=%8c%92%8d%4e%95%db%8c%af%96%40&amp;ANCHOR_F=&amp;ANCHOR_T=</vt:lpwstr>
      </vt:variant>
      <vt:variant>
        <vt:lpwstr/>
      </vt:variant>
      <vt:variant>
        <vt:i4>5636139</vt:i4>
      </vt:variant>
      <vt:variant>
        <vt:i4>0</vt:i4>
      </vt:variant>
      <vt:variant>
        <vt:i4>0</vt:i4>
      </vt:variant>
      <vt:variant>
        <vt:i4>5</vt:i4>
      </vt:variant>
      <vt:variant>
        <vt:lpwstr>http://law.e-gov.go.jp/cgi-bin/idxrefer.cgi?H_FILE=%8f%ba%8e%4f%94%aa%96%40%88%ea%8e%4f%8e%4f&amp;REF_NAME=%98%56%90%6c%95%9f%8e%83%96%40%91%e6%93%f1%8f%5c%8f%f0%82%cc%8c%dc&amp;ANCHOR_F=1000000000000000000000000000000000000000000000002000500000000000000000000000000&amp;ANCHOR_T=1000000000000000000000000000000000000000000000002000500000000000000000000000000</vt:lpwstr>
      </vt:variant>
      <vt:variant>
        <vt:lpwstr>1000000000000000000000000000000000000000000000002000500000000000000000000000000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企画部情報システム課</dc:creator>
  <cp:lastModifiedBy>横須賀市</cp:lastModifiedBy>
  <cp:revision>18</cp:revision>
  <cp:lastPrinted>2016-01-15T01:20:00Z</cp:lastPrinted>
  <dcterms:created xsi:type="dcterms:W3CDTF">2015-01-15T11:40:00Z</dcterms:created>
  <dcterms:modified xsi:type="dcterms:W3CDTF">2020-05-01T04:46:00Z</dcterms:modified>
</cp:coreProperties>
</file>