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F9697" w14:textId="77777777" w:rsidR="001E3D89" w:rsidRDefault="001E3D89" w:rsidP="001E3D89">
      <w:pPr>
        <w:jc w:val="center"/>
      </w:pPr>
      <w:bookmarkStart w:id="0" w:name="_GoBack"/>
      <w:bookmarkEnd w:id="0"/>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E3D89" w14:paraId="7116AE74" w14:textId="77777777" w:rsidTr="001E3D89">
        <w:trPr>
          <w:trHeight w:val="6729"/>
        </w:trPr>
        <w:tc>
          <w:tcPr>
            <w:tcW w:w="8640" w:type="dxa"/>
          </w:tcPr>
          <w:p w14:paraId="17F0DCE6" w14:textId="77777777" w:rsidR="001E3D89" w:rsidRDefault="001E3D89" w:rsidP="005C018C">
            <w:pPr>
              <w:jc w:val="center"/>
            </w:pPr>
          </w:p>
          <w:p w14:paraId="0E572652" w14:textId="77777777" w:rsidR="001E3D89" w:rsidRDefault="001E3D89" w:rsidP="001E3D89">
            <w:pPr>
              <w:spacing w:line="300" w:lineRule="exact"/>
              <w:jc w:val="center"/>
              <w:rPr>
                <w:rFonts w:ascii="ＭＳ 明朝" w:hAnsi="ＭＳ 明朝"/>
              </w:rPr>
            </w:pPr>
            <w:r>
              <w:rPr>
                <w:rFonts w:ascii="ＭＳ 明朝" w:hAnsi="ＭＳ 明朝" w:hint="eastAsia"/>
              </w:rPr>
              <w:t>「使用済自動車の再資源化等に関する法律」第45条第１項に定める欠格要件</w:t>
            </w:r>
          </w:p>
          <w:p w14:paraId="4065C532" w14:textId="77777777" w:rsidR="001E3D89" w:rsidRPr="003E389D" w:rsidRDefault="001E3D89" w:rsidP="001E3D89">
            <w:pPr>
              <w:spacing w:line="300" w:lineRule="exact"/>
              <w:ind w:left="220" w:hangingChars="100" w:hanging="220"/>
              <w:rPr>
                <w:rFonts w:ascii="ＭＳ 明朝" w:hAnsi="ＭＳ 明朝"/>
              </w:rPr>
            </w:pPr>
            <w:r>
              <w:rPr>
                <w:rFonts w:ascii="ＭＳ 明朝" w:hAnsi="ＭＳ 明朝" w:hint="eastAsia"/>
              </w:rPr>
              <w:t xml:space="preserve">１　</w:t>
            </w:r>
            <w:r w:rsidRPr="003E389D">
              <w:rPr>
                <w:rFonts w:ascii="ＭＳ 明朝" w:hAnsi="ＭＳ 明朝" w:hint="eastAsia"/>
              </w:rPr>
              <w:t>心身の故障によりその業務を適切に行うことができない者として主務省令で定める者</w:t>
            </w:r>
            <w:r w:rsidRPr="00F8246E">
              <w:rPr>
                <w:rFonts w:ascii="ＭＳ 明朝" w:hAnsi="ＭＳ 明朝" w:hint="eastAsia"/>
                <w:vertAlign w:val="superscript"/>
              </w:rPr>
              <w:t>＊</w:t>
            </w:r>
            <w:r w:rsidRPr="003E389D">
              <w:rPr>
                <w:rFonts w:ascii="ＭＳ 明朝" w:hAnsi="ＭＳ 明朝" w:hint="eastAsia"/>
              </w:rPr>
              <w:t>又は破産手続開始の決定を受けて復権を得ない者</w:t>
            </w:r>
          </w:p>
          <w:p w14:paraId="1B4AEBDA" w14:textId="2142C965" w:rsidR="001E3D89" w:rsidRPr="003E389D" w:rsidRDefault="001E3D89" w:rsidP="001E3D89">
            <w:pPr>
              <w:spacing w:line="300" w:lineRule="exact"/>
              <w:ind w:left="220" w:hangingChars="100" w:hanging="220"/>
              <w:rPr>
                <w:rFonts w:ascii="ＭＳ 明朝" w:hAnsi="ＭＳ 明朝"/>
              </w:rPr>
            </w:pPr>
            <w:r w:rsidRPr="003E389D">
              <w:rPr>
                <w:rFonts w:ascii="ＭＳ 明朝" w:hAnsi="ＭＳ 明朝" w:hint="eastAsia"/>
              </w:rPr>
              <w:t xml:space="preserve">　　＊主務省令で定める者は、精神の機能の障害により引取業を適切に行うに当たって必要な認知、判断及び意思疎通を適切に行うことができない者とする。</w:t>
            </w:r>
          </w:p>
          <w:p w14:paraId="2446D81F" w14:textId="77777777" w:rsidR="001E3D89" w:rsidRDefault="001E3D89" w:rsidP="001E3D89">
            <w:pPr>
              <w:spacing w:line="300" w:lineRule="exact"/>
              <w:ind w:left="202" w:hangingChars="92" w:hanging="202"/>
              <w:rPr>
                <w:rFonts w:ascii="ＭＳ 明朝" w:hAnsi="ＭＳ 明朝"/>
              </w:rPr>
            </w:pPr>
            <w:r>
              <w:rPr>
                <w:rFonts w:ascii="ＭＳ 明朝" w:hAnsi="ＭＳ 明朝" w:hint="eastAsia"/>
              </w:rPr>
              <w:t>２　この法律、フロン排出抑制法（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14:paraId="4CDDF381" w14:textId="77777777" w:rsidR="001E3D89" w:rsidRDefault="001E3D89" w:rsidP="001E3D89">
            <w:pPr>
              <w:pStyle w:val="a3"/>
              <w:spacing w:line="300" w:lineRule="exact"/>
              <w:ind w:left="189" w:hanging="189"/>
              <w:rPr>
                <w:rFonts w:ascii="ＭＳ 明朝" w:hAnsi="ＭＳ 明朝"/>
              </w:rPr>
            </w:pPr>
            <w:r>
              <w:rPr>
                <w:rFonts w:ascii="ＭＳ 明朝" w:hAnsi="ＭＳ 明朝" w:hint="eastAsia"/>
              </w:rPr>
              <w:t>３　法第51条第１項の規定により登録を取り消され、その処分のあった日から２年を経過しない者</w:t>
            </w:r>
          </w:p>
          <w:p w14:paraId="79D37852" w14:textId="77777777" w:rsidR="001E3D89" w:rsidRDefault="001E3D89" w:rsidP="001E3D89">
            <w:pPr>
              <w:pStyle w:val="2"/>
              <w:spacing w:line="300" w:lineRule="exact"/>
              <w:ind w:left="174" w:hanging="174"/>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14:paraId="40BBE789" w14:textId="77777777" w:rsidR="001E3D89" w:rsidRDefault="001E3D89" w:rsidP="001E3D89">
            <w:pPr>
              <w:spacing w:line="300" w:lineRule="exact"/>
              <w:ind w:left="220" w:hangingChars="100" w:hanging="220"/>
              <w:rPr>
                <w:rFonts w:ascii="ＭＳ 明朝" w:hAnsi="ＭＳ 明朝"/>
              </w:rPr>
            </w:pPr>
            <w:r>
              <w:rPr>
                <w:rFonts w:ascii="ＭＳ 明朝" w:hAnsi="ＭＳ 明朝" w:hint="eastAsia"/>
              </w:rPr>
              <w:t>５　法第51条第１項の規定により事業の停止を命ぜられ、その停止の期間が経過しない者</w:t>
            </w:r>
          </w:p>
          <w:p w14:paraId="03AE5574" w14:textId="77777777" w:rsidR="001E3D89" w:rsidRDefault="001E3D89" w:rsidP="001E3D89">
            <w:pPr>
              <w:pStyle w:val="2"/>
              <w:spacing w:line="300" w:lineRule="exact"/>
              <w:ind w:left="174" w:hanging="174"/>
              <w:rPr>
                <w:rFonts w:ascii="ＭＳ 明朝" w:hAnsi="ＭＳ 明朝"/>
              </w:rPr>
            </w:pPr>
            <w:r>
              <w:rPr>
                <w:rFonts w:ascii="ＭＳ 明朝" w:hAnsi="ＭＳ 明朝" w:hint="eastAsia"/>
              </w:rPr>
              <w:t>６　引取業に関し成年者と同一の能力を有しない未成年者でその法定代理人（法定代理人が法人である場合においては、その役員を含む。）が前各号のいずれかに該当するもの</w:t>
            </w:r>
          </w:p>
          <w:p w14:paraId="5210FF15" w14:textId="77777777" w:rsidR="001E3D89" w:rsidRDefault="001E3D89" w:rsidP="001E3D89">
            <w:pPr>
              <w:spacing w:line="300" w:lineRule="exact"/>
            </w:pPr>
            <w:r>
              <w:rPr>
                <w:rFonts w:ascii="ＭＳ 明朝" w:hAnsi="ＭＳ 明朝" w:hint="eastAsia"/>
              </w:rPr>
              <w:t>７　法人でその役員のうちに１から５までのいずれかに該当する者があるもの</w:t>
            </w:r>
          </w:p>
        </w:tc>
      </w:tr>
    </w:tbl>
    <w:p w14:paraId="0E2F9294" w14:textId="77777777" w:rsidR="001E3D89" w:rsidRDefault="001E3D89" w:rsidP="001E3D89">
      <w:r>
        <w:rPr>
          <w:rFonts w:hint="eastAsia"/>
        </w:rPr>
        <w:t>申請者は、上記欠格要件１から７のいずれにも該当しないことを誓約します。</w:t>
      </w:r>
    </w:p>
    <w:p w14:paraId="5216E3BF" w14:textId="77777777" w:rsidR="001E3D89" w:rsidRDefault="001E3D89" w:rsidP="001E3D89"/>
    <w:p w14:paraId="532C0821" w14:textId="77777777" w:rsidR="001E3D89" w:rsidRDefault="001E3D89" w:rsidP="001E3D89"/>
    <w:p w14:paraId="5B40A97C" w14:textId="77777777" w:rsidR="001E3D89" w:rsidRDefault="001E3D89" w:rsidP="001E3D89">
      <w:pPr>
        <w:ind w:firstLineChars="300" w:firstLine="660"/>
      </w:pPr>
      <w:r>
        <w:rPr>
          <w:rFonts w:hint="eastAsia"/>
        </w:rPr>
        <w:t xml:space="preserve">　　年　　月　　日</w:t>
      </w:r>
    </w:p>
    <w:p w14:paraId="5AB2EF88" w14:textId="77777777" w:rsidR="001E3D89" w:rsidRDefault="001E3D89" w:rsidP="001E3D89">
      <w:pPr>
        <w:ind w:firstLineChars="1400" w:firstLine="3080"/>
        <w:rPr>
          <w:u w:val="single"/>
        </w:rPr>
      </w:pPr>
    </w:p>
    <w:p w14:paraId="1D9C2D6B" w14:textId="77777777" w:rsidR="001E3D89" w:rsidRDefault="001E3D89" w:rsidP="001E3D89">
      <w:pPr>
        <w:ind w:firstLineChars="1400" w:firstLine="3080"/>
        <w:rPr>
          <w:u w:val="single"/>
        </w:rPr>
      </w:pPr>
      <w:r>
        <w:rPr>
          <w:rFonts w:hint="eastAsia"/>
          <w:u w:val="single"/>
        </w:rPr>
        <w:t xml:space="preserve">住　　所　　　　　　　　　　　　　　　</w:t>
      </w:r>
    </w:p>
    <w:p w14:paraId="0B8722C3" w14:textId="77777777" w:rsidR="001E3D89" w:rsidRDefault="001E3D89" w:rsidP="001E3D89">
      <w:pPr>
        <w:ind w:firstLineChars="1400" w:firstLine="3080"/>
        <w:rPr>
          <w:u w:val="single"/>
        </w:rPr>
      </w:pPr>
    </w:p>
    <w:p w14:paraId="5A4D51DA" w14:textId="7C974673" w:rsidR="001E3D89" w:rsidRDefault="001E3D89" w:rsidP="001E3D89">
      <w:pPr>
        <w:ind w:firstLineChars="1400" w:firstLine="3080"/>
        <w:rPr>
          <w:u w:val="single"/>
        </w:rPr>
      </w:pPr>
      <w:r>
        <w:rPr>
          <w:rFonts w:hint="eastAsia"/>
          <w:u w:val="single"/>
        </w:rPr>
        <w:t xml:space="preserve">氏　　名　　　　　　　　　　　　　　　</w:t>
      </w:r>
      <w:r>
        <w:rPr>
          <w:rFonts w:hint="eastAsia"/>
        </w:rPr>
        <w:t xml:space="preserve">　</w:t>
      </w:r>
    </w:p>
    <w:p w14:paraId="634A0F2E" w14:textId="77777777" w:rsidR="001E3D89" w:rsidRDefault="001E3D89" w:rsidP="001E3D89">
      <w:pPr>
        <w:ind w:firstLineChars="1300" w:firstLine="2860"/>
      </w:pPr>
      <w:r>
        <w:rPr>
          <w:rFonts w:hint="eastAsia"/>
        </w:rPr>
        <w:t>（法人にあっては、名称及び代表者の氏名）</w:t>
      </w:r>
    </w:p>
    <w:p w14:paraId="2B3542A3" w14:textId="77777777" w:rsidR="001E3D89" w:rsidRDefault="001E3D89" w:rsidP="001E3D89">
      <w:pPr>
        <w:ind w:firstLineChars="1300" w:firstLine="2860"/>
      </w:pPr>
    </w:p>
    <w:p w14:paraId="354A2269" w14:textId="77777777" w:rsidR="008A33CA" w:rsidRPr="001E3D89" w:rsidRDefault="008A33CA"/>
    <w:sectPr w:rsidR="008A33CA" w:rsidRPr="001E3D8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BA38" w14:textId="77777777" w:rsidR="005C018C" w:rsidRDefault="005C018C" w:rsidP="005C018C">
      <w:r>
        <w:separator/>
      </w:r>
    </w:p>
  </w:endnote>
  <w:endnote w:type="continuationSeparator" w:id="0">
    <w:p w14:paraId="6047ED43" w14:textId="77777777" w:rsidR="005C018C" w:rsidRDefault="005C018C" w:rsidP="005C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923B" w14:textId="77777777" w:rsidR="005C018C" w:rsidRDefault="005C018C" w:rsidP="005C018C">
      <w:r>
        <w:separator/>
      </w:r>
    </w:p>
  </w:footnote>
  <w:footnote w:type="continuationSeparator" w:id="0">
    <w:p w14:paraId="7C0F9000" w14:textId="77777777" w:rsidR="005C018C" w:rsidRDefault="005C018C" w:rsidP="005C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89"/>
    <w:rsid w:val="001E3D89"/>
    <w:rsid w:val="00202565"/>
    <w:rsid w:val="004A1161"/>
    <w:rsid w:val="005C018C"/>
    <w:rsid w:val="0077060A"/>
    <w:rsid w:val="008A33CA"/>
    <w:rsid w:val="009E7AF0"/>
    <w:rsid w:val="00BC7988"/>
    <w:rsid w:val="00E25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AC28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3D89"/>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3D89"/>
    <w:pPr>
      <w:ind w:left="181" w:hangingChars="86" w:hanging="181"/>
    </w:pPr>
  </w:style>
  <w:style w:type="character" w:customStyle="1" w:styleId="a4">
    <w:name w:val="本文インデント (文字)"/>
    <w:basedOn w:val="a0"/>
    <w:link w:val="a3"/>
    <w:rsid w:val="001E3D89"/>
    <w:rPr>
      <w:rFonts w:ascii="Century" w:eastAsia="ＭＳ 明朝" w:hAnsi="Century" w:cs="Times New Roman"/>
      <w:sz w:val="22"/>
      <w:szCs w:val="20"/>
    </w:rPr>
  </w:style>
  <w:style w:type="paragraph" w:styleId="2">
    <w:name w:val="Body Text Indent 2"/>
    <w:basedOn w:val="a"/>
    <w:link w:val="20"/>
    <w:rsid w:val="001E3D89"/>
    <w:pPr>
      <w:ind w:left="166" w:hangingChars="79" w:hanging="166"/>
    </w:pPr>
  </w:style>
  <w:style w:type="character" w:customStyle="1" w:styleId="20">
    <w:name w:val="本文インデント 2 (文字)"/>
    <w:basedOn w:val="a0"/>
    <w:link w:val="2"/>
    <w:rsid w:val="001E3D89"/>
    <w:rPr>
      <w:rFonts w:ascii="Century" w:eastAsia="ＭＳ 明朝" w:hAnsi="Century" w:cs="Times New Roman"/>
      <w:sz w:val="22"/>
      <w:szCs w:val="20"/>
    </w:rPr>
  </w:style>
  <w:style w:type="paragraph" w:styleId="a5">
    <w:name w:val="header"/>
    <w:basedOn w:val="a"/>
    <w:link w:val="a6"/>
    <w:uiPriority w:val="99"/>
    <w:unhideWhenUsed/>
    <w:rsid w:val="005C018C"/>
    <w:pPr>
      <w:tabs>
        <w:tab w:val="center" w:pos="4252"/>
        <w:tab w:val="right" w:pos="8504"/>
      </w:tabs>
      <w:snapToGrid w:val="0"/>
    </w:pPr>
  </w:style>
  <w:style w:type="character" w:customStyle="1" w:styleId="a6">
    <w:name w:val="ヘッダー (文字)"/>
    <w:basedOn w:val="a0"/>
    <w:link w:val="a5"/>
    <w:uiPriority w:val="99"/>
    <w:rsid w:val="005C018C"/>
    <w:rPr>
      <w:rFonts w:ascii="Century" w:eastAsia="ＭＳ 明朝" w:hAnsi="Century" w:cs="Times New Roman"/>
      <w:sz w:val="22"/>
      <w:szCs w:val="20"/>
    </w:rPr>
  </w:style>
  <w:style w:type="paragraph" w:styleId="a7">
    <w:name w:val="footer"/>
    <w:basedOn w:val="a"/>
    <w:link w:val="a8"/>
    <w:uiPriority w:val="99"/>
    <w:unhideWhenUsed/>
    <w:rsid w:val="005C018C"/>
    <w:pPr>
      <w:tabs>
        <w:tab w:val="center" w:pos="4252"/>
        <w:tab w:val="right" w:pos="8504"/>
      </w:tabs>
      <w:snapToGrid w:val="0"/>
    </w:pPr>
  </w:style>
  <w:style w:type="character" w:customStyle="1" w:styleId="a8">
    <w:name w:val="フッター (文字)"/>
    <w:basedOn w:val="a0"/>
    <w:link w:val="a7"/>
    <w:uiPriority w:val="99"/>
    <w:rsid w:val="005C018C"/>
    <w:rPr>
      <w:rFonts w:ascii="Century" w:eastAsia="ＭＳ 明朝" w:hAnsi="Century" w:cs="Times New Roman"/>
      <w:sz w:val="22"/>
      <w:szCs w:val="20"/>
    </w:rPr>
  </w:style>
  <w:style w:type="character" w:styleId="a9">
    <w:name w:val="annotation reference"/>
    <w:basedOn w:val="a0"/>
    <w:uiPriority w:val="99"/>
    <w:semiHidden/>
    <w:unhideWhenUsed/>
    <w:rsid w:val="009E7AF0"/>
    <w:rPr>
      <w:sz w:val="18"/>
      <w:szCs w:val="18"/>
    </w:rPr>
  </w:style>
  <w:style w:type="paragraph" w:styleId="aa">
    <w:name w:val="annotation text"/>
    <w:basedOn w:val="a"/>
    <w:link w:val="ab"/>
    <w:uiPriority w:val="99"/>
    <w:semiHidden/>
    <w:unhideWhenUsed/>
    <w:rsid w:val="009E7AF0"/>
    <w:pPr>
      <w:jc w:val="left"/>
    </w:pPr>
  </w:style>
  <w:style w:type="character" w:customStyle="1" w:styleId="ab">
    <w:name w:val="コメント文字列 (文字)"/>
    <w:basedOn w:val="a0"/>
    <w:link w:val="aa"/>
    <w:uiPriority w:val="99"/>
    <w:semiHidden/>
    <w:rsid w:val="009E7AF0"/>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9E7AF0"/>
    <w:rPr>
      <w:b/>
      <w:bCs/>
    </w:rPr>
  </w:style>
  <w:style w:type="character" w:customStyle="1" w:styleId="ad">
    <w:name w:val="コメント内容 (文字)"/>
    <w:basedOn w:val="ab"/>
    <w:link w:val="ac"/>
    <w:uiPriority w:val="99"/>
    <w:semiHidden/>
    <w:rsid w:val="009E7AF0"/>
    <w:rPr>
      <w:rFonts w:ascii="Century" w:eastAsia="ＭＳ 明朝" w:hAnsi="Century" w:cs="Times New Roman"/>
      <w:b/>
      <w:bCs/>
      <w:sz w:val="22"/>
      <w:szCs w:val="20"/>
    </w:rPr>
  </w:style>
  <w:style w:type="paragraph" w:styleId="ae">
    <w:name w:val="Balloon Text"/>
    <w:basedOn w:val="a"/>
    <w:link w:val="af"/>
    <w:uiPriority w:val="99"/>
    <w:semiHidden/>
    <w:unhideWhenUsed/>
    <w:rsid w:val="009E7AF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7A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2021-04-06T05:49:00Z</dcterms:created>
  <dcterms:modified xsi:type="dcterms:W3CDTF">2021-05-13T05:31:00Z</dcterms:modified>
</cp:coreProperties>
</file>