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980" w:rsidRPr="00C35FF6" w:rsidRDefault="00006980" w:rsidP="004B5C81">
      <w:pPr>
        <w:widowControl/>
        <w:jc w:val="center"/>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w:t>
      </w:r>
      <w:r w:rsidR="009C6C41">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006980" w:rsidRPr="00906F8C" w:rsidRDefault="00006980" w:rsidP="00006980">
      <w:pPr>
        <w:suppressAutoHyphens/>
        <w:kinsoku w:val="0"/>
        <w:overflowPunct w:val="0"/>
        <w:autoSpaceDE w:val="0"/>
        <w:autoSpaceDN w:val="0"/>
        <w:adjustRightInd w:val="0"/>
        <w:spacing w:line="274" w:lineRule="atLeast"/>
        <w:ind w:rightChars="-68" w:right="-143"/>
        <w:jc w:val="center"/>
        <w:textAlignment w:val="baseline"/>
        <w:rPr>
          <w:rFonts w:asciiTheme="minorEastAsia" w:hAnsiTheme="minorEastAsia" w:cs="ＭＳ ゴシック"/>
          <w:color w:val="000000"/>
          <w:kern w:val="0"/>
          <w:szCs w:val="21"/>
        </w:rPr>
      </w:pPr>
      <w:r w:rsidRPr="00906F8C">
        <w:rPr>
          <w:rFonts w:asciiTheme="minorEastAsia" w:hAnsiTheme="minorEastAsia" w:cs="ＭＳ ゴシック" w:hint="eastAsia"/>
          <w:color w:val="000000"/>
          <w:kern w:val="0"/>
          <w:szCs w:val="21"/>
        </w:rPr>
        <w:t>（兼業者であって、指定業種に属する事業を主たる事業として営んでいる事業者用）</w:t>
      </w:r>
    </w:p>
    <w:p w:rsidR="00006980" w:rsidRPr="00906F8C" w:rsidRDefault="000163A5" w:rsidP="00006980">
      <w:pPr>
        <w:suppressAutoHyphens/>
        <w:kinsoku w:val="0"/>
        <w:overflowPunct w:val="0"/>
        <w:autoSpaceDE w:val="0"/>
        <w:autoSpaceDN w:val="0"/>
        <w:adjustRightInd w:val="0"/>
        <w:spacing w:before="240" w:line="274" w:lineRule="atLeast"/>
        <w:ind w:rightChars="-68" w:right="-143"/>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00006980" w:rsidRPr="008F2D0F">
        <w:rPr>
          <w:rFonts w:asciiTheme="minorEastAsia" w:hAnsiTheme="minorEastAsia" w:cs="ＭＳ ゴシック" w:hint="eastAsia"/>
          <w:color w:val="000000"/>
          <w:kern w:val="0"/>
          <w:szCs w:val="21"/>
        </w:rPr>
        <w:t xml:space="preserve">　　年　　月　　日</w:t>
      </w:r>
    </w:p>
    <w:p w:rsidR="00006980" w:rsidRPr="008F2D0F" w:rsidRDefault="00006980" w:rsidP="0000698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F2D0F">
        <w:rPr>
          <w:rFonts w:asciiTheme="minorEastAsia" w:hAnsiTheme="minorEastAsia" w:cs="ＭＳ ゴシック"/>
          <w:color w:val="000000"/>
          <w:kern w:val="0"/>
          <w:szCs w:val="21"/>
        </w:rPr>
        <w:t xml:space="preserve">  </w:t>
      </w:r>
      <w:r w:rsidRPr="008F2D0F">
        <w:rPr>
          <w:rFonts w:asciiTheme="minorEastAsia" w:hAnsiTheme="minorEastAsia" w:hint="eastAsia"/>
        </w:rPr>
        <w:t xml:space="preserve">横　須　賀　市　長　</w:t>
      </w:r>
      <w:r w:rsidRPr="008F2D0F">
        <w:rPr>
          <w:rFonts w:asciiTheme="minorEastAsia" w:hAnsiTheme="minorEastAsia" w:cs="ＭＳ ゴシック" w:hint="eastAsia"/>
          <w:color w:val="000000"/>
          <w:kern w:val="0"/>
          <w:szCs w:val="21"/>
        </w:rPr>
        <w:t>殿</w:t>
      </w:r>
    </w:p>
    <w:p w:rsidR="00006980" w:rsidRPr="008F2D0F" w:rsidRDefault="00006980" w:rsidP="00006980">
      <w:pPr>
        <w:spacing w:line="360" w:lineRule="exact"/>
        <w:rPr>
          <w:rFonts w:asciiTheme="minorEastAsia" w:hAnsiTheme="minorEastAsia" w:cs="Times New Roman"/>
          <w:szCs w:val="20"/>
        </w:rPr>
      </w:pPr>
      <w:r w:rsidRPr="008F2D0F">
        <w:rPr>
          <w:rFonts w:asciiTheme="minorEastAsia" w:hAnsiTheme="minorEastAsia" w:cs="Times New Roman" w:hint="eastAsia"/>
          <w:szCs w:val="20"/>
        </w:rPr>
        <w:t xml:space="preserve">　　　　　　　　　　　　　　　　　　　申請者</w:t>
      </w:r>
    </w:p>
    <w:p w:rsidR="00006980" w:rsidRPr="008F2D0F" w:rsidRDefault="00006980" w:rsidP="00006980">
      <w:pPr>
        <w:spacing w:line="360" w:lineRule="exact"/>
        <w:rPr>
          <w:rFonts w:asciiTheme="minorEastAsia" w:hAnsiTheme="minorEastAsia" w:cs="Times New Roman"/>
          <w:szCs w:val="20"/>
        </w:rPr>
      </w:pPr>
      <w:r w:rsidRPr="008F2D0F">
        <w:rPr>
          <w:rFonts w:asciiTheme="minorEastAsia" w:hAnsiTheme="minorEastAsia" w:cs="Times New Roman" w:hint="eastAsia"/>
          <w:szCs w:val="20"/>
        </w:rPr>
        <w:t xml:space="preserve">　　　　　　　　　　　　　　　　　　　住　所</w:t>
      </w:r>
    </w:p>
    <w:p w:rsidR="00006980" w:rsidRPr="008F2D0F" w:rsidRDefault="00006980" w:rsidP="00006980">
      <w:pPr>
        <w:spacing w:line="360" w:lineRule="exact"/>
        <w:rPr>
          <w:rFonts w:asciiTheme="minorEastAsia" w:hAnsiTheme="minorEastAsia" w:cs="Times New Roman"/>
          <w:szCs w:val="20"/>
          <w:u w:val="single"/>
        </w:rPr>
      </w:pPr>
      <w:r w:rsidRPr="008F2D0F">
        <w:rPr>
          <w:rFonts w:asciiTheme="minorEastAsia" w:hAnsiTheme="minorEastAsia" w:cs="Times New Roman" w:hint="eastAsia"/>
          <w:szCs w:val="20"/>
        </w:rPr>
        <w:t xml:space="preserve">　　　　　　　　　　　　　　　　　　　氏　名　　　　　　　　　　　　　　　　　　　　　　</w:t>
      </w:r>
      <w:bookmarkStart w:id="0" w:name="_GoBack"/>
      <w:bookmarkEnd w:id="0"/>
    </w:p>
    <w:p w:rsidR="00006980" w:rsidRPr="008F2D0F" w:rsidRDefault="00006980" w:rsidP="0000698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006980" w:rsidRPr="008F2D0F" w:rsidRDefault="00006980" w:rsidP="00006980">
      <w:pPr>
        <w:suppressAutoHyphens/>
        <w:kinsoku w:val="0"/>
        <w:wordWrap w:val="0"/>
        <w:overflowPunct w:val="0"/>
        <w:autoSpaceDE w:val="0"/>
        <w:autoSpaceDN w:val="0"/>
        <w:adjustRightInd w:val="0"/>
        <w:spacing w:line="274" w:lineRule="atLeast"/>
        <w:ind w:right="-1"/>
        <w:jc w:val="left"/>
        <w:textAlignment w:val="baseline"/>
        <w:rPr>
          <w:rFonts w:asciiTheme="minorEastAsia" w:hAnsiTheme="minorEastAsia"/>
          <w:spacing w:val="16"/>
        </w:rPr>
      </w:pPr>
      <w:r w:rsidRPr="008F2D0F">
        <w:rPr>
          <w:rFonts w:asciiTheme="minorEastAsia" w:hAnsiTheme="minorEastAsia" w:cs="ＭＳ ゴシック" w:hint="eastAsia"/>
          <w:color w:val="000000"/>
          <w:kern w:val="0"/>
          <w:szCs w:val="21"/>
        </w:rPr>
        <w:t xml:space="preserve">　私は、</w:t>
      </w:r>
      <w:r w:rsidRPr="008F2D0F">
        <w:rPr>
          <w:rFonts w:asciiTheme="minorEastAsia" w:hAnsiTheme="minorEastAsia" w:cs="ＭＳ ゴシック" w:hint="eastAsia"/>
          <w:color w:val="000000"/>
          <w:kern w:val="0"/>
          <w:szCs w:val="21"/>
          <w:u w:val="dotted"/>
        </w:rPr>
        <w:t xml:space="preserve">　　　　　　　　　　　　　</w:t>
      </w:r>
      <w:r w:rsidRPr="008F2D0F">
        <w:rPr>
          <w:rFonts w:asciiTheme="minorEastAsia" w:hAnsiTheme="minorEastAsia" w:cs="ＭＳ ゴシック" w:hint="eastAsia"/>
          <w:color w:val="000000"/>
          <w:kern w:val="0"/>
          <w:szCs w:val="21"/>
        </w:rPr>
        <w:t>業を営んでいるが、</w:t>
      </w:r>
      <w:r w:rsidR="009C6C41">
        <w:rPr>
          <w:rFonts w:asciiTheme="minorEastAsia" w:hAnsiTheme="minorEastAsia" w:cs="ＭＳ ゴシック" w:hint="eastAsia"/>
          <w:color w:val="000000"/>
          <w:kern w:val="0"/>
          <w:szCs w:val="21"/>
        </w:rPr>
        <w:t>新型コロナウイルス感染症の</w:t>
      </w:r>
      <w:r w:rsidR="00AD644A">
        <w:rPr>
          <w:rFonts w:asciiTheme="minorEastAsia" w:hAnsiTheme="minorEastAsia" w:cs="ＭＳ ゴシック" w:hint="eastAsia"/>
          <w:color w:val="000000"/>
          <w:kern w:val="0"/>
          <w:szCs w:val="21"/>
        </w:rPr>
        <w:t>影響</w:t>
      </w:r>
      <w:r w:rsidR="009C6C41">
        <w:rPr>
          <w:rFonts w:asciiTheme="minorEastAsia" w:hAnsiTheme="minorEastAsia" w:cs="ＭＳ ゴシック" w:hint="eastAsia"/>
          <w:color w:val="000000"/>
          <w:kern w:val="0"/>
          <w:szCs w:val="21"/>
        </w:rPr>
        <w:t>に起因して、</w:t>
      </w:r>
      <w:r w:rsidRPr="008F2D0F">
        <w:rPr>
          <w:rFonts w:asciiTheme="minorEastAsia" w:hAnsiTheme="minorEastAsia" w:cs="ＭＳ ゴシック" w:hint="eastAsia"/>
          <w:color w:val="000000"/>
          <w:kern w:val="0"/>
          <w:szCs w:val="21"/>
        </w:rPr>
        <w:t>下記のとおり、</w:t>
      </w:r>
      <w:r>
        <w:rPr>
          <w:rFonts w:asciiTheme="minorEastAsia" w:hAnsiTheme="minorEastAsia" w:cs="ＭＳ ゴシック" w:hint="eastAsia"/>
          <w:color w:val="000000"/>
          <w:kern w:val="0"/>
          <w:szCs w:val="21"/>
          <w:u w:val="dotted"/>
        </w:rPr>
        <w:t>売上高等の減少</w:t>
      </w:r>
      <w:r w:rsidRPr="008F2D0F">
        <w:rPr>
          <w:rFonts w:asciiTheme="minorEastAsia" w:hAnsiTheme="minorEastAsia" w:cs="ＭＳ ゴシック" w:hint="eastAsia"/>
          <w:color w:val="000000"/>
          <w:kern w:val="0"/>
          <w:szCs w:val="21"/>
        </w:rPr>
        <w:t>が生じているため、経</w:t>
      </w:r>
      <w:r>
        <w:rPr>
          <w:rFonts w:asciiTheme="minorEastAsia" w:hAnsiTheme="minorEastAsia" w:cs="ＭＳ ゴシック" w:hint="eastAsia"/>
          <w:color w:val="000000"/>
          <w:kern w:val="0"/>
          <w:szCs w:val="21"/>
        </w:rPr>
        <w:t>営の安定に支障が生じておりますので、中小企業信用保険法第２条第５</w:t>
      </w:r>
      <w:r w:rsidRPr="008F2D0F">
        <w:rPr>
          <w:rFonts w:asciiTheme="minorEastAsia" w:hAnsiTheme="minorEastAsia" w:cs="ＭＳ ゴシック" w:hint="eastAsia"/>
          <w:color w:val="000000"/>
          <w:kern w:val="0"/>
          <w:szCs w:val="21"/>
        </w:rPr>
        <w:t>項第５号の規定に基づき認定されるようお願いします。</w:t>
      </w:r>
    </w:p>
    <w:p w:rsidR="00006980" w:rsidRPr="008F2D0F" w:rsidRDefault="00006980" w:rsidP="0000698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8F2D0F">
        <w:rPr>
          <w:rFonts w:asciiTheme="minorEastAsia" w:hAnsiTheme="minorEastAsia" w:cs="ＭＳ ゴシック" w:hint="eastAsia"/>
          <w:color w:val="000000"/>
          <w:kern w:val="0"/>
          <w:szCs w:val="21"/>
        </w:rPr>
        <w:t>記</w:t>
      </w:r>
    </w:p>
    <w:p w:rsidR="00006980" w:rsidRDefault="00006980" w:rsidP="0000698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rPr>
      </w:pPr>
      <w:r w:rsidRPr="008F2D0F">
        <w:rPr>
          <w:rFonts w:asciiTheme="minorEastAsia" w:hAnsiTheme="minorEastAsia" w:cs="ＭＳ ゴシック" w:hint="eastAsia"/>
          <w:color w:val="000000"/>
          <w:kern w:val="0"/>
          <w:szCs w:val="21"/>
        </w:rPr>
        <w:t xml:space="preserve">　</w:t>
      </w:r>
      <w:r w:rsidRPr="008F2D0F">
        <w:rPr>
          <w:rFonts w:asciiTheme="majorEastAsia" w:eastAsiaTheme="majorEastAsia" w:hAnsiTheme="majorEastAsia" w:cs="ＭＳ ゴシック" w:hint="eastAsia"/>
          <w:color w:val="000000"/>
          <w:kern w:val="0"/>
          <w:szCs w:val="21"/>
        </w:rPr>
        <w:t>売上高等</w:t>
      </w:r>
    </w:p>
    <w:p w:rsidR="009C6C41" w:rsidRPr="008F2D0F" w:rsidRDefault="009C6C41" w:rsidP="0000698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hint="eastAsia"/>
          <w:color w:val="000000"/>
          <w:spacing w:val="16"/>
          <w:kern w:val="0"/>
          <w:szCs w:val="21"/>
        </w:rPr>
        <w:t xml:space="preserve"> </w:t>
      </w:r>
      <w:r w:rsidRPr="00D942DD">
        <w:rPr>
          <w:rFonts w:asciiTheme="minorEastAsia" w:hAnsiTheme="minorEastAsia" w:hint="eastAsia"/>
          <w:color w:val="000000"/>
          <w:spacing w:val="16"/>
          <w:kern w:val="0"/>
          <w:szCs w:val="21"/>
        </w:rPr>
        <w:t>（</w:t>
      </w:r>
      <w:r>
        <w:rPr>
          <w:rFonts w:asciiTheme="minorEastAsia" w:hAnsiTheme="minorEastAsia" w:hint="eastAsia"/>
          <w:color w:val="000000"/>
          <w:spacing w:val="16"/>
          <w:kern w:val="0"/>
          <w:szCs w:val="21"/>
        </w:rPr>
        <w:t>イ</w:t>
      </w:r>
      <w:r w:rsidRPr="00D942DD">
        <w:rPr>
          <w:rFonts w:asciiTheme="minorEastAsia" w:hAnsiTheme="minorEastAsia" w:hint="eastAsia"/>
          <w:color w:val="000000"/>
          <w:spacing w:val="16"/>
          <w:kern w:val="0"/>
          <w:szCs w:val="21"/>
        </w:rPr>
        <w:t>）最近</w:t>
      </w:r>
      <w:r>
        <w:rPr>
          <w:rFonts w:asciiTheme="minorEastAsia" w:hAnsiTheme="minorEastAsia" w:hint="eastAsia"/>
          <w:color w:val="000000"/>
          <w:spacing w:val="16"/>
          <w:kern w:val="0"/>
          <w:szCs w:val="21"/>
        </w:rPr>
        <w:t>１</w:t>
      </w:r>
      <w:r w:rsidRPr="00D942DD">
        <w:rPr>
          <w:rFonts w:asciiTheme="minorEastAsia" w:hAnsiTheme="minorEastAsia" w:hint="eastAsia"/>
          <w:color w:val="000000"/>
          <w:spacing w:val="16"/>
          <w:kern w:val="0"/>
          <w:szCs w:val="21"/>
        </w:rPr>
        <w:t>か月間の売上高等</w:t>
      </w:r>
    </w:p>
    <w:p w:rsidR="00006980" w:rsidRPr="000E3430" w:rsidRDefault="00006980" w:rsidP="000E3430">
      <w:pPr>
        <w:suppressAutoHyphens/>
        <w:kinsoku w:val="0"/>
        <w:wordWrap w:val="0"/>
        <w:overflowPunct w:val="0"/>
        <w:autoSpaceDE w:val="0"/>
        <w:autoSpaceDN w:val="0"/>
        <w:adjustRightInd w:val="0"/>
        <w:spacing w:line="360" w:lineRule="auto"/>
        <w:jc w:val="left"/>
        <w:textAlignment w:val="baseline"/>
        <w:rPr>
          <w:rFonts w:asciiTheme="minorEastAsia" w:hAnsiTheme="minorEastAsia" w:cs="ＭＳ ゴシック"/>
          <w:color w:val="000000"/>
          <w:kern w:val="0"/>
          <w:szCs w:val="21"/>
        </w:rPr>
      </w:pPr>
      <w:r w:rsidRPr="008F2D0F">
        <w:rPr>
          <w:rFonts w:asciiTheme="minorEastAsia" w:hAnsiTheme="minorEastAsia" w:cs="ＭＳ ゴシック"/>
          <w:color w:val="000000"/>
          <w:kern w:val="0"/>
          <w:szCs w:val="21"/>
        </w:rPr>
        <w:t xml:space="preserve">      </w:t>
      </w:r>
      <w:r w:rsidRPr="008F2D0F">
        <w:rPr>
          <w:rFonts w:asciiTheme="minorEastAsia" w:hAnsiTheme="minorEastAsia" w:cs="ＭＳ ゴシック" w:hint="eastAsia"/>
          <w:color w:val="000000"/>
          <w:kern w:val="0"/>
          <w:szCs w:val="21"/>
        </w:rPr>
        <w:t xml:space="preserve">　</w:t>
      </w:r>
      <w:r w:rsidRPr="000E3430">
        <w:rPr>
          <w:rFonts w:asciiTheme="minorEastAsia" w:hAnsiTheme="minorEastAsia" w:cs="ＭＳ ゴシック" w:hint="eastAsia"/>
          <w:color w:val="000000"/>
          <w:kern w:val="0"/>
          <w:szCs w:val="21"/>
          <w:u w:val="single"/>
        </w:rPr>
        <w:t xml:space="preserve">　 Ｂ－Ａ　</w:t>
      </w:r>
      <w:r w:rsidR="000E3430" w:rsidRPr="000E3430">
        <w:rPr>
          <w:rFonts w:asciiTheme="minorEastAsia" w:hAnsiTheme="minorEastAsia" w:cs="ＭＳ ゴシック" w:hint="eastAsia"/>
          <w:color w:val="000000"/>
          <w:kern w:val="0"/>
          <w:szCs w:val="21"/>
          <w:u w:val="single"/>
        </w:rPr>
        <w:t xml:space="preserve"> </w:t>
      </w:r>
      <w:r w:rsidR="000E3430" w:rsidRPr="000E3430">
        <w:rPr>
          <w:rFonts w:asciiTheme="minorEastAsia" w:hAnsiTheme="minorEastAsia" w:cs="ＭＳ ゴシック"/>
          <w:color w:val="000000"/>
          <w:kern w:val="0"/>
          <w:szCs w:val="21"/>
          <w:u w:val="single"/>
        </w:rPr>
        <w:t xml:space="preserve"> </w:t>
      </w:r>
      <w:r w:rsidR="000E3430">
        <w:rPr>
          <w:rFonts w:asciiTheme="minorEastAsia" w:hAnsiTheme="minorEastAsia" w:cs="ＭＳ ゴシック" w:hint="eastAsia"/>
          <w:color w:val="000000"/>
          <w:kern w:val="0"/>
          <w:szCs w:val="21"/>
        </w:rPr>
        <w:t xml:space="preserve">　　</w:t>
      </w:r>
      <w:r w:rsidRPr="008F2D0F">
        <w:rPr>
          <w:rFonts w:asciiTheme="minorEastAsia" w:hAnsiTheme="minorEastAsia" w:cs="ＭＳ ゴシック" w:hint="eastAsia"/>
          <w:color w:val="000000"/>
          <w:kern w:val="0"/>
          <w:szCs w:val="21"/>
        </w:rPr>
        <w:t>×</w:t>
      </w:r>
      <w:r w:rsidR="009C6C41">
        <w:rPr>
          <w:rFonts w:asciiTheme="minorEastAsia" w:hAnsiTheme="minorEastAsia" w:cs="ＭＳ ゴシック" w:hint="eastAsia"/>
          <w:color w:val="000000"/>
          <w:kern w:val="0"/>
          <w:szCs w:val="21"/>
        </w:rPr>
        <w:t>１００</w:t>
      </w:r>
      <w:r w:rsidR="000E3430">
        <w:rPr>
          <w:rFonts w:asciiTheme="minorEastAsia" w:hAnsiTheme="minorEastAsia" w:cs="ＭＳ ゴシック" w:hint="eastAsia"/>
          <w:color w:val="000000"/>
          <w:kern w:val="0"/>
          <w:szCs w:val="21"/>
        </w:rPr>
        <w:t xml:space="preserve"> </w:t>
      </w:r>
      <w:r w:rsidR="000E3430">
        <w:rPr>
          <w:rFonts w:asciiTheme="minorEastAsia" w:hAnsiTheme="minorEastAsia" w:cs="ＭＳ ゴシック"/>
          <w:color w:val="000000"/>
          <w:kern w:val="0"/>
          <w:szCs w:val="21"/>
        </w:rPr>
        <w:t xml:space="preserve">                         </w:t>
      </w:r>
      <w:r w:rsidR="000E3430" w:rsidRPr="008F2D0F">
        <w:rPr>
          <w:rFonts w:asciiTheme="minorEastAsia" w:hAnsiTheme="minorEastAsia" w:cs="ＭＳ ゴシック" w:hint="eastAsia"/>
          <w:color w:val="000000"/>
          <w:kern w:val="0"/>
          <w:szCs w:val="21"/>
          <w:u w:val="single" w:color="000000"/>
        </w:rPr>
        <w:t>主たる業種の減少率　　　　　　　　％</w:t>
      </w:r>
    </w:p>
    <w:p w:rsidR="00006980" w:rsidRPr="000B2494" w:rsidRDefault="00006980" w:rsidP="000B2494">
      <w:pPr>
        <w:suppressAutoHyphens/>
        <w:kinsoku w:val="0"/>
        <w:wordWrap w:val="0"/>
        <w:overflowPunct w:val="0"/>
        <w:autoSpaceDE w:val="0"/>
        <w:autoSpaceDN w:val="0"/>
        <w:adjustRightInd w:val="0"/>
        <w:spacing w:line="360" w:lineRule="auto"/>
        <w:jc w:val="left"/>
        <w:textAlignment w:val="baseline"/>
        <w:rPr>
          <w:rFonts w:asciiTheme="minorEastAsia" w:hAnsiTheme="minorEastAsia" w:cs="ＭＳ ゴシック"/>
          <w:color w:val="000000"/>
          <w:kern w:val="0"/>
          <w:szCs w:val="21"/>
        </w:rPr>
      </w:pPr>
      <w:r w:rsidRPr="008F2D0F">
        <w:rPr>
          <w:rFonts w:asciiTheme="minorEastAsia" w:hAnsiTheme="minorEastAsia" w:cs="ＭＳ ゴシック"/>
          <w:color w:val="000000"/>
          <w:kern w:val="0"/>
          <w:szCs w:val="21"/>
        </w:rPr>
        <w:t xml:space="preserve">       </w:t>
      </w:r>
      <w:r w:rsidRPr="008F2D0F">
        <w:rPr>
          <w:rFonts w:asciiTheme="minorEastAsia" w:hAnsiTheme="minorEastAsia" w:cs="ＭＳ ゴシック" w:hint="eastAsia"/>
          <w:color w:val="000000"/>
          <w:kern w:val="0"/>
          <w:szCs w:val="21"/>
        </w:rPr>
        <w:t xml:space="preserve">　　</w:t>
      </w:r>
      <w:r w:rsidRPr="008F2D0F">
        <w:rPr>
          <w:rFonts w:asciiTheme="minorEastAsia" w:hAnsiTheme="minorEastAsia" w:cs="ＭＳ ゴシック"/>
          <w:color w:val="000000"/>
          <w:kern w:val="0"/>
          <w:szCs w:val="21"/>
        </w:rPr>
        <w:t xml:space="preserve">  </w:t>
      </w:r>
      <w:r w:rsidRPr="008F2D0F">
        <w:rPr>
          <w:rFonts w:asciiTheme="minorEastAsia" w:hAnsiTheme="minorEastAsia" w:cs="ＭＳ ゴシック" w:hint="eastAsia"/>
          <w:color w:val="000000"/>
          <w:kern w:val="0"/>
          <w:szCs w:val="21"/>
        </w:rPr>
        <w:t>Ｂ</w:t>
      </w:r>
      <w:r w:rsidRPr="008F2D0F">
        <w:rPr>
          <w:rFonts w:asciiTheme="minorEastAsia" w:hAnsiTheme="minorEastAsia" w:cs="ＭＳ ゴシック"/>
          <w:color w:val="000000"/>
          <w:kern w:val="0"/>
          <w:szCs w:val="21"/>
        </w:rPr>
        <w:t xml:space="preserve">    </w:t>
      </w:r>
      <w:r w:rsidRPr="008F2D0F">
        <w:rPr>
          <w:rFonts w:asciiTheme="minorEastAsia" w:hAnsiTheme="minorEastAsia" w:cs="ＭＳ ゴシック" w:hint="eastAsia"/>
          <w:color w:val="000000"/>
          <w:kern w:val="0"/>
          <w:szCs w:val="21"/>
        </w:rPr>
        <w:t xml:space="preserve">　　　　　　　　　　</w:t>
      </w:r>
      <w:r w:rsidR="000B2494">
        <w:rPr>
          <w:rFonts w:asciiTheme="minorEastAsia" w:hAnsiTheme="minorEastAsia" w:cs="ＭＳ ゴシック" w:hint="eastAsia"/>
          <w:color w:val="000000"/>
          <w:kern w:val="0"/>
          <w:szCs w:val="21"/>
        </w:rPr>
        <w:t xml:space="preserve">　　　　　　　　　　</w:t>
      </w:r>
      <w:r w:rsidRPr="008F2D0F">
        <w:rPr>
          <w:rFonts w:asciiTheme="minorEastAsia" w:hAnsiTheme="minorEastAsia" w:cs="ＭＳ ゴシック" w:hint="eastAsia"/>
          <w:color w:val="000000"/>
          <w:kern w:val="0"/>
          <w:szCs w:val="21"/>
          <w:u w:val="single"/>
        </w:rPr>
        <w:t>全体の</w:t>
      </w:r>
      <w:r w:rsidRPr="008F2D0F">
        <w:rPr>
          <w:rFonts w:asciiTheme="minorEastAsia" w:hAnsiTheme="minorEastAsia" w:cs="ＭＳ ゴシック" w:hint="eastAsia"/>
          <w:color w:val="000000"/>
          <w:kern w:val="0"/>
          <w:szCs w:val="21"/>
          <w:u w:val="single" w:color="000000"/>
        </w:rPr>
        <w:t xml:space="preserve">減少率　　</w:t>
      </w:r>
      <w:r w:rsidRPr="008F2D0F">
        <w:rPr>
          <w:rFonts w:asciiTheme="minorEastAsia" w:hAnsiTheme="minorEastAsia" w:cs="ＭＳ ゴシック"/>
          <w:color w:val="000000"/>
          <w:kern w:val="0"/>
          <w:szCs w:val="21"/>
          <w:u w:val="single" w:color="000000"/>
        </w:rPr>
        <w:t xml:space="preserve"> </w:t>
      </w:r>
      <w:r w:rsidRPr="008F2D0F">
        <w:rPr>
          <w:rFonts w:asciiTheme="minorEastAsia" w:hAnsiTheme="minorEastAsia" w:cs="ＭＳ ゴシック" w:hint="eastAsia"/>
          <w:color w:val="000000"/>
          <w:kern w:val="0"/>
          <w:szCs w:val="21"/>
          <w:u w:val="single" w:color="000000"/>
        </w:rPr>
        <w:t xml:space="preserve">　　　　　　　 　％</w:t>
      </w:r>
    </w:p>
    <w:p w:rsidR="009460E3" w:rsidRPr="008F2D0F" w:rsidRDefault="009460E3" w:rsidP="009460E3">
      <w:pPr>
        <w:suppressAutoHyphens/>
        <w:kinsoku w:val="0"/>
        <w:wordWrap w:val="0"/>
        <w:overflowPunct w:val="0"/>
        <w:autoSpaceDE w:val="0"/>
        <w:autoSpaceDN w:val="0"/>
        <w:adjustRightInd w:val="0"/>
        <w:spacing w:line="274" w:lineRule="atLeast"/>
        <w:ind w:firstLineChars="1450" w:firstLine="3045"/>
        <w:jc w:val="left"/>
        <w:textAlignment w:val="baseline"/>
        <w:rPr>
          <w:rFonts w:asciiTheme="minorEastAsia" w:hAnsiTheme="minorEastAsia" w:cs="ＭＳ ゴシック"/>
          <w:color w:val="000000"/>
          <w:kern w:val="0"/>
          <w:szCs w:val="21"/>
        </w:rPr>
      </w:pPr>
    </w:p>
    <w:p w:rsidR="00006980" w:rsidRDefault="00006980" w:rsidP="0000698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8F2D0F">
        <w:rPr>
          <w:rFonts w:asciiTheme="minorEastAsia" w:hAnsiTheme="minorEastAsia" w:cs="ＭＳ ゴシック"/>
          <w:color w:val="000000"/>
          <w:kern w:val="0"/>
          <w:szCs w:val="21"/>
        </w:rPr>
        <w:t xml:space="preserve">    </w:t>
      </w:r>
      <w:r w:rsidRPr="008F2D0F">
        <w:rPr>
          <w:rFonts w:asciiTheme="minorEastAsia" w:hAnsiTheme="minorEastAsia" w:cs="ＭＳ ゴシック" w:hint="eastAsia"/>
          <w:color w:val="000000"/>
          <w:kern w:val="0"/>
          <w:szCs w:val="21"/>
        </w:rPr>
        <w:t>Ａ：申込時点における最近</w:t>
      </w:r>
      <w:r w:rsidR="009C6C41">
        <w:rPr>
          <w:rFonts w:asciiTheme="minorEastAsia" w:hAnsiTheme="minorEastAsia" w:cs="ＭＳ ゴシック" w:hint="eastAsia"/>
          <w:color w:val="000000"/>
          <w:kern w:val="0"/>
          <w:szCs w:val="21"/>
        </w:rPr>
        <w:t>１</w:t>
      </w:r>
      <w:r w:rsidRPr="008F2D0F">
        <w:rPr>
          <w:rFonts w:asciiTheme="minorEastAsia" w:hAnsiTheme="minorEastAsia" w:cs="ＭＳ ゴシック" w:hint="eastAsia"/>
          <w:color w:val="000000"/>
          <w:kern w:val="0"/>
          <w:szCs w:val="21"/>
        </w:rPr>
        <w:t>か月間の売上高等</w:t>
      </w:r>
      <w:r>
        <w:rPr>
          <w:rFonts w:asciiTheme="minorEastAsia" w:hAnsiTheme="minorEastAsia" w:cs="ＭＳ ゴシック" w:hint="eastAsia"/>
          <w:color w:val="000000"/>
          <w:kern w:val="0"/>
          <w:szCs w:val="21"/>
        </w:rPr>
        <w:t xml:space="preserve">　</w:t>
      </w:r>
    </w:p>
    <w:p w:rsidR="00006980" w:rsidRPr="009C6C41" w:rsidRDefault="00006980" w:rsidP="009C6C41">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ＭＳ ゴシック"/>
          <w:color w:val="000000"/>
          <w:kern w:val="0"/>
          <w:szCs w:val="21"/>
          <w:u w:val="single"/>
        </w:rPr>
      </w:pPr>
      <w:r w:rsidRPr="008F2D0F">
        <w:rPr>
          <w:rFonts w:asciiTheme="minorEastAsia" w:hAnsiTheme="minorEastAsia" w:cs="ＭＳ ゴシック" w:hint="eastAsia"/>
          <w:color w:val="000000"/>
          <w:kern w:val="0"/>
          <w:szCs w:val="21"/>
          <w:u w:val="single"/>
        </w:rPr>
        <w:t xml:space="preserve">主たる業種の売上高等　　   　          </w:t>
      </w:r>
      <w:r>
        <w:rPr>
          <w:rFonts w:asciiTheme="minorEastAsia" w:hAnsiTheme="minorEastAsia" w:cs="ＭＳ ゴシック" w:hint="eastAsia"/>
          <w:color w:val="000000"/>
          <w:kern w:val="0"/>
          <w:szCs w:val="21"/>
          <w:u w:val="single"/>
        </w:rPr>
        <w:t xml:space="preserve"> </w:t>
      </w:r>
      <w:r w:rsidRPr="008F2D0F">
        <w:rPr>
          <w:rFonts w:asciiTheme="minorEastAsia" w:hAnsiTheme="minorEastAsia" w:cs="ＭＳ ゴシック" w:hint="eastAsia"/>
          <w:color w:val="000000"/>
          <w:kern w:val="0"/>
          <w:szCs w:val="21"/>
          <w:u w:val="single"/>
        </w:rPr>
        <w:t xml:space="preserve"> 　　　円</w:t>
      </w:r>
    </w:p>
    <w:p w:rsidR="00006980" w:rsidRPr="009460E3" w:rsidRDefault="00006980" w:rsidP="009460E3">
      <w:pPr>
        <w:suppressAutoHyphens/>
        <w:kinsoku w:val="0"/>
        <w:wordWrap w:val="0"/>
        <w:overflowPunct w:val="0"/>
        <w:autoSpaceDE w:val="0"/>
        <w:autoSpaceDN w:val="0"/>
        <w:adjustRightInd w:val="0"/>
        <w:spacing w:line="274" w:lineRule="atLeast"/>
        <w:ind w:right="-1"/>
        <w:jc w:val="right"/>
        <w:textAlignment w:val="baseline"/>
        <w:rPr>
          <w:rFonts w:asciiTheme="minorEastAsia" w:hAnsiTheme="minorEastAsia"/>
          <w:color w:val="000000"/>
          <w:spacing w:val="16"/>
          <w:kern w:val="0"/>
          <w:szCs w:val="21"/>
        </w:rPr>
      </w:pPr>
      <w:r w:rsidRPr="008F2D0F">
        <w:rPr>
          <w:rFonts w:asciiTheme="minorEastAsia" w:hAnsiTheme="minorEastAsia" w:cs="ＭＳ ゴシック" w:hint="eastAsia"/>
          <w:color w:val="000000"/>
          <w:kern w:val="0"/>
          <w:szCs w:val="21"/>
          <w:u w:val="single"/>
        </w:rPr>
        <w:t>全体の売上高等</w:t>
      </w:r>
      <w:r w:rsidRPr="008F2D0F">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8F2D0F">
        <w:rPr>
          <w:rFonts w:asciiTheme="minorEastAsia" w:hAnsiTheme="minorEastAsia" w:cs="ＭＳ ゴシック" w:hint="eastAsia"/>
          <w:color w:val="000000"/>
          <w:kern w:val="0"/>
          <w:szCs w:val="21"/>
          <w:u w:val="single" w:color="000000"/>
        </w:rPr>
        <w:t xml:space="preserve">　　　   　　　      </w:t>
      </w:r>
      <w:r w:rsidRPr="008F2D0F">
        <w:rPr>
          <w:rFonts w:asciiTheme="minorEastAsia" w:hAnsiTheme="minorEastAsia" w:cs="ＭＳ ゴシック"/>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8F2D0F">
        <w:rPr>
          <w:rFonts w:asciiTheme="minorEastAsia" w:hAnsiTheme="minorEastAsia" w:cs="ＭＳ ゴシック" w:hint="eastAsia"/>
          <w:color w:val="000000"/>
          <w:kern w:val="0"/>
          <w:szCs w:val="21"/>
          <w:u w:val="single" w:color="000000"/>
        </w:rPr>
        <w:t xml:space="preserve">　　円</w:t>
      </w:r>
    </w:p>
    <w:p w:rsidR="00006980" w:rsidRDefault="00006980" w:rsidP="0000698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8F2D0F">
        <w:rPr>
          <w:rFonts w:asciiTheme="minorEastAsia" w:hAnsiTheme="minorEastAsia" w:cs="ＭＳ ゴシック" w:hint="eastAsia"/>
          <w:color w:val="000000"/>
          <w:kern w:val="0"/>
          <w:szCs w:val="21"/>
        </w:rPr>
        <w:t xml:space="preserve">　　Ｂ：Ａの期間に対応する前年</w:t>
      </w:r>
      <w:r w:rsidR="009C6C41">
        <w:rPr>
          <w:rFonts w:asciiTheme="minorEastAsia" w:hAnsiTheme="minorEastAsia" w:cs="ＭＳ ゴシック" w:hint="eastAsia"/>
          <w:color w:val="000000"/>
          <w:kern w:val="0"/>
          <w:szCs w:val="21"/>
        </w:rPr>
        <w:t>１</w:t>
      </w:r>
      <w:r w:rsidRPr="008F2D0F">
        <w:rPr>
          <w:rFonts w:asciiTheme="minorEastAsia" w:hAnsiTheme="minorEastAsia" w:cs="ＭＳ ゴシック" w:hint="eastAsia"/>
          <w:color w:val="000000"/>
          <w:kern w:val="0"/>
          <w:szCs w:val="21"/>
        </w:rPr>
        <w:t>か月間の売上高等</w:t>
      </w:r>
    </w:p>
    <w:p w:rsidR="00006980" w:rsidRPr="009C6C41" w:rsidRDefault="00006980" w:rsidP="009C6C41">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ＭＳ ゴシック"/>
          <w:color w:val="000000"/>
          <w:kern w:val="0"/>
          <w:szCs w:val="21"/>
          <w:u w:val="single"/>
        </w:rPr>
      </w:pPr>
      <w:r w:rsidRPr="008F2D0F">
        <w:rPr>
          <w:rFonts w:asciiTheme="minorEastAsia" w:hAnsiTheme="minorEastAsia" w:cs="ＭＳ ゴシック" w:hint="eastAsia"/>
          <w:color w:val="000000"/>
          <w:kern w:val="0"/>
          <w:szCs w:val="21"/>
          <w:u w:val="single"/>
        </w:rPr>
        <w:t>主たる業種の売上高等　　        　     　　　　円</w:t>
      </w:r>
    </w:p>
    <w:p w:rsidR="00006980" w:rsidRPr="008F2D0F" w:rsidRDefault="00006980" w:rsidP="00006980">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ＭＳ ゴシック"/>
          <w:color w:val="000000"/>
          <w:kern w:val="0"/>
          <w:szCs w:val="21"/>
          <w:u w:val="single" w:color="000000"/>
        </w:rPr>
      </w:pPr>
      <w:r w:rsidRPr="008F2D0F">
        <w:rPr>
          <w:rFonts w:asciiTheme="minorEastAsia" w:hAnsiTheme="minorEastAsia" w:cs="ＭＳ ゴシック" w:hint="eastAsia"/>
          <w:color w:val="000000"/>
          <w:kern w:val="0"/>
          <w:szCs w:val="21"/>
          <w:u w:val="single"/>
        </w:rPr>
        <w:t>全体の売上高等</w:t>
      </w:r>
      <w:r w:rsidRPr="008F2D0F">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8F2D0F">
        <w:rPr>
          <w:rFonts w:asciiTheme="minorEastAsia" w:hAnsiTheme="minorEastAsia" w:cs="ＭＳ ゴシック" w:hint="eastAsia"/>
          <w:color w:val="000000"/>
          <w:kern w:val="0"/>
          <w:szCs w:val="21"/>
          <w:u w:val="single" w:color="000000"/>
        </w:rPr>
        <w:t xml:space="preserve">      　 </w:t>
      </w:r>
      <w:r w:rsidRPr="008F2D0F">
        <w:rPr>
          <w:rFonts w:asciiTheme="minorEastAsia" w:hAnsiTheme="minorEastAsia" w:cs="ＭＳ ゴシック"/>
          <w:color w:val="000000"/>
          <w:kern w:val="0"/>
          <w:szCs w:val="21"/>
          <w:u w:val="single" w:color="000000"/>
        </w:rPr>
        <w:t xml:space="preserve"> </w:t>
      </w:r>
      <w:r w:rsidRPr="008F2D0F">
        <w:rPr>
          <w:rFonts w:asciiTheme="minorEastAsia" w:hAnsiTheme="minorEastAsia" w:cs="ＭＳ ゴシック" w:hint="eastAsia"/>
          <w:color w:val="000000"/>
          <w:kern w:val="0"/>
          <w:szCs w:val="21"/>
          <w:u w:val="single" w:color="000000"/>
        </w:rPr>
        <w:t xml:space="preserve">　　　　　円</w:t>
      </w:r>
    </w:p>
    <w:p w:rsidR="00006980" w:rsidRPr="000E3430" w:rsidRDefault="00006980" w:rsidP="00006980">
      <w:pPr>
        <w:suppressAutoHyphens/>
        <w:kinsoku w:val="0"/>
        <w:overflowPunct w:val="0"/>
        <w:autoSpaceDE w:val="0"/>
        <w:autoSpaceDN w:val="0"/>
        <w:adjustRightInd w:val="0"/>
        <w:spacing w:line="274" w:lineRule="atLeast"/>
        <w:jc w:val="right"/>
        <w:textAlignment w:val="baseline"/>
        <w:rPr>
          <w:rFonts w:asciiTheme="minorEastAsia" w:hAnsiTheme="minorEastAsia" w:cs="ＭＳ ゴシック"/>
          <w:color w:val="000000"/>
          <w:kern w:val="0"/>
          <w:szCs w:val="21"/>
          <w:u w:val="single" w:color="000000"/>
        </w:rPr>
      </w:pPr>
    </w:p>
    <w:p w:rsidR="009C6C41" w:rsidRDefault="009C6C41" w:rsidP="009C6C41">
      <w:pPr>
        <w:widowControl/>
        <w:jc w:val="left"/>
      </w:pPr>
      <w:r w:rsidRPr="00D942DD">
        <w:rPr>
          <w:rFonts w:asciiTheme="minorEastAsia" w:hAnsiTheme="minorEastAsia" w:hint="eastAsia"/>
          <w:color w:val="000000"/>
          <w:spacing w:val="16"/>
          <w:kern w:val="0"/>
          <w:szCs w:val="21"/>
        </w:rPr>
        <w:t>（</w:t>
      </w:r>
      <w:r>
        <w:rPr>
          <w:rFonts w:asciiTheme="minorEastAsia" w:hAnsiTheme="minorEastAsia" w:hint="eastAsia"/>
          <w:color w:val="000000"/>
          <w:spacing w:val="16"/>
          <w:kern w:val="0"/>
          <w:szCs w:val="21"/>
        </w:rPr>
        <w:t>ロ</w:t>
      </w:r>
      <w:r w:rsidRPr="00D942DD">
        <w:rPr>
          <w:rFonts w:asciiTheme="minorEastAsia" w:hAnsiTheme="minorEastAsia" w:hint="eastAsia"/>
          <w:color w:val="000000"/>
          <w:spacing w:val="16"/>
          <w:kern w:val="0"/>
          <w:szCs w:val="21"/>
        </w:rPr>
        <w:t>）最近</w:t>
      </w:r>
      <w:r>
        <w:rPr>
          <w:rFonts w:asciiTheme="minorEastAsia" w:hAnsiTheme="minorEastAsia" w:hint="eastAsia"/>
          <w:color w:val="000000"/>
          <w:spacing w:val="16"/>
          <w:kern w:val="0"/>
          <w:szCs w:val="21"/>
        </w:rPr>
        <w:t>３</w:t>
      </w:r>
      <w:r w:rsidRPr="00D942DD">
        <w:rPr>
          <w:rFonts w:asciiTheme="minorEastAsia" w:hAnsiTheme="minorEastAsia" w:hint="eastAsia"/>
          <w:color w:val="000000"/>
          <w:spacing w:val="16"/>
          <w:kern w:val="0"/>
          <w:szCs w:val="21"/>
        </w:rPr>
        <w:t>か月間の売上高等</w:t>
      </w:r>
      <w:r>
        <w:rPr>
          <w:rFonts w:asciiTheme="minorEastAsia" w:hAnsiTheme="minorEastAsia" w:hint="eastAsia"/>
          <w:color w:val="000000"/>
          <w:spacing w:val="16"/>
          <w:kern w:val="0"/>
          <w:szCs w:val="21"/>
        </w:rPr>
        <w:t>の実績見込み</w:t>
      </w:r>
    </w:p>
    <w:p w:rsidR="009C6C41" w:rsidRPr="001C7CCE" w:rsidRDefault="009C6C41" w:rsidP="009C6C41">
      <w:pPr>
        <w:spacing w:after="120"/>
        <w:ind w:firstLineChars="400" w:firstLine="840"/>
        <w:rPr>
          <w:rFonts w:ascii="Century" w:eastAsia="ＭＳ 明朝" w:hAnsi="Century" w:cs="Times New Roman"/>
          <w:szCs w:val="21"/>
        </w:rPr>
      </w:pPr>
      <w:bookmarkStart w:id="1" w:name="_Hlk34724482"/>
      <w:r w:rsidRPr="001C7CCE">
        <w:rPr>
          <w:rFonts w:ascii="Century" w:eastAsia="ＭＳ 明朝" w:hAnsi="Century" w:cs="Times New Roman"/>
          <w:szCs w:val="21"/>
          <w:u w:val="single"/>
        </w:rPr>
        <w:t xml:space="preserve">  </w:t>
      </w:r>
      <w:r w:rsidRPr="001C7CCE">
        <w:rPr>
          <w:rFonts w:ascii="Century" w:eastAsia="ＭＳ 明朝" w:hAnsi="Century" w:cs="Times New Roman" w:hint="eastAsia"/>
          <w:szCs w:val="21"/>
          <w:u w:val="single"/>
        </w:rPr>
        <w:t>（Ｂ＋Ｄ）－（Ａ＋Ｃ）</w:t>
      </w:r>
      <w:r w:rsidRPr="001C7CCE">
        <w:rPr>
          <w:rFonts w:ascii="Century" w:eastAsia="ＭＳ 明朝" w:hAnsi="Century" w:cs="Times New Roman"/>
          <w:szCs w:val="21"/>
          <w:u w:val="single"/>
        </w:rPr>
        <w:t xml:space="preserve">   </w:t>
      </w:r>
      <w:r w:rsidRPr="001C7CCE">
        <w:rPr>
          <w:rFonts w:ascii="Century" w:eastAsia="ＭＳ 明朝" w:hAnsi="Century" w:cs="Times New Roman"/>
          <w:szCs w:val="21"/>
        </w:rPr>
        <w:t xml:space="preserve">  </w:t>
      </w:r>
      <w:r>
        <w:rPr>
          <w:rFonts w:ascii="Century" w:eastAsia="ＭＳ 明朝" w:hAnsi="Century" w:cs="Times New Roman" w:hint="eastAsia"/>
          <w:szCs w:val="21"/>
        </w:rPr>
        <w:t>×　１００</w:t>
      </w:r>
    </w:p>
    <w:p w:rsidR="009C6C41" w:rsidRDefault="000B2494" w:rsidP="009C6C41">
      <w:pPr>
        <w:suppressAutoHyphens/>
        <w:kinsoku w:val="0"/>
        <w:overflowPunct w:val="0"/>
        <w:autoSpaceDE w:val="0"/>
        <w:autoSpaceDN w:val="0"/>
        <w:adjustRightInd w:val="0"/>
        <w:spacing w:line="274" w:lineRule="atLeast"/>
        <w:jc w:val="right"/>
        <w:textAlignment w:val="baseline"/>
        <w:rPr>
          <w:rFonts w:asciiTheme="minorEastAsia" w:hAnsiTheme="minorEastAsia" w:cs="ＭＳ ゴシック"/>
          <w:color w:val="000000"/>
          <w:kern w:val="0"/>
          <w:szCs w:val="21"/>
          <w:u w:val="single" w:color="000000"/>
        </w:rPr>
      </w:pPr>
      <w:r>
        <w:rPr>
          <w:rFonts w:ascii="Century" w:eastAsia="ＭＳ 明朝" w:hAnsi="Century" w:cs="Times New Roman" w:hint="eastAsia"/>
          <w:szCs w:val="21"/>
        </w:rPr>
        <w:t xml:space="preserve">　　　</w:t>
      </w:r>
      <w:r w:rsidR="009C6C41" w:rsidRPr="001C7CCE">
        <w:rPr>
          <w:rFonts w:ascii="Century" w:eastAsia="ＭＳ 明朝" w:hAnsi="Century" w:cs="Times New Roman" w:hint="eastAsia"/>
          <w:szCs w:val="21"/>
        </w:rPr>
        <w:t>Ｂ＋Ｄ</w:t>
      </w:r>
      <w:bookmarkEnd w:id="1"/>
      <w:r w:rsidR="009C6C41">
        <w:rPr>
          <w:rFonts w:ascii="Century" w:eastAsia="ＭＳ 明朝" w:hAnsi="Century" w:cs="Times New Roman" w:hint="eastAsia"/>
          <w:szCs w:val="21"/>
        </w:rPr>
        <w:t xml:space="preserve">　　　　　　　　　　　　</w:t>
      </w:r>
      <w:r w:rsidRPr="000B2494">
        <w:rPr>
          <w:rFonts w:ascii="Century" w:eastAsia="ＭＳ 明朝" w:hAnsi="Century" w:cs="Times New Roman" w:hint="eastAsia"/>
          <w:szCs w:val="21"/>
          <w:u w:val="single"/>
        </w:rPr>
        <w:t>主たる業種の</w:t>
      </w:r>
      <w:r w:rsidR="009C6C41" w:rsidRPr="000B2494">
        <w:rPr>
          <w:rFonts w:asciiTheme="minorEastAsia" w:hAnsiTheme="minorEastAsia" w:cs="ＭＳ ゴシック" w:hint="eastAsia"/>
          <w:color w:val="000000"/>
          <w:kern w:val="0"/>
          <w:szCs w:val="21"/>
          <w:u w:val="single"/>
        </w:rPr>
        <w:t>減少</w:t>
      </w:r>
      <w:r w:rsidR="009C6C41" w:rsidRPr="00320043">
        <w:rPr>
          <w:rFonts w:asciiTheme="minorEastAsia" w:hAnsiTheme="minorEastAsia" w:cs="ＭＳ ゴシック" w:hint="eastAsia"/>
          <w:color w:val="000000"/>
          <w:kern w:val="0"/>
          <w:szCs w:val="21"/>
          <w:u w:val="single" w:color="000000"/>
        </w:rPr>
        <w:t>率　　　     　　％</w:t>
      </w:r>
      <w:r w:rsidR="009C6C41">
        <w:rPr>
          <w:rFonts w:asciiTheme="minorEastAsia" w:hAnsiTheme="minorEastAsia" w:cs="ＭＳ ゴシック" w:hint="eastAsia"/>
          <w:color w:val="000000"/>
          <w:kern w:val="0"/>
          <w:szCs w:val="21"/>
          <w:u w:val="single" w:color="000000"/>
        </w:rPr>
        <w:t>（実績見込み）</w:t>
      </w:r>
    </w:p>
    <w:p w:rsidR="000B2494" w:rsidRDefault="000B2494" w:rsidP="000B2494">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ＭＳ ゴシック"/>
          <w:color w:val="000000"/>
          <w:kern w:val="0"/>
          <w:szCs w:val="21"/>
          <w:u w:val="single" w:color="000000"/>
        </w:rPr>
      </w:pPr>
      <w:r>
        <w:rPr>
          <w:rFonts w:asciiTheme="minorEastAsia" w:hAnsiTheme="minorEastAsia" w:cs="ＭＳ ゴシック" w:hint="eastAsia"/>
          <w:color w:val="000000"/>
          <w:kern w:val="0"/>
          <w:szCs w:val="21"/>
          <w:u w:val="single" w:color="000000"/>
        </w:rPr>
        <w:t xml:space="preserve">全体の減少率　　　　　　　　　　 </w:t>
      </w:r>
      <w:r w:rsidRPr="00320043">
        <w:rPr>
          <w:rFonts w:asciiTheme="minorEastAsia" w:hAnsiTheme="minorEastAsia" w:cs="ＭＳ ゴシック" w:hint="eastAsia"/>
          <w:color w:val="000000"/>
          <w:kern w:val="0"/>
          <w:szCs w:val="21"/>
          <w:u w:val="single" w:color="000000"/>
        </w:rPr>
        <w:t>％</w:t>
      </w:r>
      <w:r>
        <w:rPr>
          <w:rFonts w:asciiTheme="minorEastAsia" w:hAnsiTheme="minorEastAsia" w:cs="ＭＳ ゴシック" w:hint="eastAsia"/>
          <w:color w:val="000000"/>
          <w:kern w:val="0"/>
          <w:szCs w:val="21"/>
          <w:u w:val="single" w:color="000000"/>
        </w:rPr>
        <w:t>（実績見込み）</w:t>
      </w:r>
    </w:p>
    <w:p w:rsidR="009C6C41" w:rsidRDefault="009C6C41" w:rsidP="00006980">
      <w:pPr>
        <w:suppressAutoHyphens/>
        <w:kinsoku w:val="0"/>
        <w:overflowPunct w:val="0"/>
        <w:autoSpaceDE w:val="0"/>
        <w:autoSpaceDN w:val="0"/>
        <w:adjustRightInd w:val="0"/>
        <w:spacing w:line="274" w:lineRule="atLeast"/>
        <w:jc w:val="right"/>
        <w:textAlignment w:val="baseline"/>
        <w:rPr>
          <w:rFonts w:asciiTheme="minorEastAsia" w:hAnsiTheme="minorEastAsia" w:cs="ＭＳ ゴシック"/>
          <w:color w:val="000000"/>
          <w:kern w:val="0"/>
          <w:szCs w:val="21"/>
          <w:u w:val="single" w:color="000000"/>
        </w:rPr>
      </w:pPr>
    </w:p>
    <w:p w:rsidR="000E3430" w:rsidRDefault="000E3430" w:rsidP="000E3430">
      <w:pPr>
        <w:suppressAutoHyphens/>
        <w:kinsoku w:val="0"/>
        <w:wordWrap w:val="0"/>
        <w:overflowPunct w:val="0"/>
        <w:autoSpaceDE w:val="0"/>
        <w:autoSpaceDN w:val="0"/>
        <w:adjustRightInd w:val="0"/>
        <w:spacing w:line="274" w:lineRule="atLeast"/>
        <w:ind w:firstLineChars="200" w:firstLine="42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Ｃ</w:t>
      </w:r>
      <w:r w:rsidRPr="008F2D0F">
        <w:rPr>
          <w:rFonts w:asciiTheme="minorEastAsia" w:hAnsiTheme="minorEastAsia" w:cs="ＭＳ ゴシック" w:hint="eastAsia"/>
          <w:color w:val="000000"/>
          <w:kern w:val="0"/>
          <w:szCs w:val="21"/>
        </w:rPr>
        <w:t>：Ａの期間</w:t>
      </w:r>
      <w:r>
        <w:rPr>
          <w:rFonts w:asciiTheme="minorEastAsia" w:hAnsiTheme="minorEastAsia" w:cs="ＭＳ ゴシック" w:hint="eastAsia"/>
          <w:color w:val="000000"/>
          <w:kern w:val="0"/>
          <w:szCs w:val="21"/>
        </w:rPr>
        <w:t>後２</w:t>
      </w:r>
      <w:r w:rsidRPr="008F2D0F">
        <w:rPr>
          <w:rFonts w:asciiTheme="minorEastAsia" w:hAnsiTheme="minorEastAsia" w:cs="ＭＳ ゴシック" w:hint="eastAsia"/>
          <w:color w:val="000000"/>
          <w:kern w:val="0"/>
          <w:szCs w:val="21"/>
        </w:rPr>
        <w:t>か月間の</w:t>
      </w:r>
      <w:r>
        <w:rPr>
          <w:rFonts w:asciiTheme="minorEastAsia" w:hAnsiTheme="minorEastAsia" w:cs="ＭＳ ゴシック" w:hint="eastAsia"/>
          <w:color w:val="000000"/>
          <w:kern w:val="0"/>
          <w:szCs w:val="21"/>
        </w:rPr>
        <w:t>見込み</w:t>
      </w:r>
      <w:r w:rsidRPr="008F2D0F">
        <w:rPr>
          <w:rFonts w:asciiTheme="minorEastAsia" w:hAnsiTheme="minorEastAsia" w:cs="ＭＳ ゴシック" w:hint="eastAsia"/>
          <w:color w:val="000000"/>
          <w:kern w:val="0"/>
          <w:szCs w:val="21"/>
        </w:rPr>
        <w:t>売上高等</w:t>
      </w:r>
      <w:r>
        <w:rPr>
          <w:rFonts w:asciiTheme="minorEastAsia" w:hAnsiTheme="minorEastAsia" w:cs="ＭＳ ゴシック" w:hint="eastAsia"/>
          <w:color w:val="000000"/>
          <w:kern w:val="0"/>
          <w:szCs w:val="21"/>
        </w:rPr>
        <w:t xml:space="preserve">　</w:t>
      </w:r>
    </w:p>
    <w:p w:rsidR="000E3430" w:rsidRPr="009C6C41" w:rsidRDefault="000E3430" w:rsidP="000E3430">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ＭＳ ゴシック"/>
          <w:color w:val="000000"/>
          <w:kern w:val="0"/>
          <w:szCs w:val="21"/>
          <w:u w:val="single"/>
        </w:rPr>
      </w:pPr>
      <w:r w:rsidRPr="008F2D0F">
        <w:rPr>
          <w:rFonts w:asciiTheme="minorEastAsia" w:hAnsiTheme="minorEastAsia" w:cs="ＭＳ ゴシック" w:hint="eastAsia"/>
          <w:color w:val="000000"/>
          <w:kern w:val="0"/>
          <w:szCs w:val="21"/>
          <w:u w:val="single"/>
        </w:rPr>
        <w:t xml:space="preserve">主たる業種の売上高等　　   　          </w:t>
      </w:r>
      <w:r>
        <w:rPr>
          <w:rFonts w:asciiTheme="minorEastAsia" w:hAnsiTheme="minorEastAsia" w:cs="ＭＳ ゴシック" w:hint="eastAsia"/>
          <w:color w:val="000000"/>
          <w:kern w:val="0"/>
          <w:szCs w:val="21"/>
          <w:u w:val="single"/>
        </w:rPr>
        <w:t xml:space="preserve"> </w:t>
      </w:r>
      <w:r w:rsidRPr="008F2D0F">
        <w:rPr>
          <w:rFonts w:asciiTheme="minorEastAsia" w:hAnsiTheme="minorEastAsia" w:cs="ＭＳ ゴシック" w:hint="eastAsia"/>
          <w:color w:val="000000"/>
          <w:kern w:val="0"/>
          <w:szCs w:val="21"/>
          <w:u w:val="single"/>
        </w:rPr>
        <w:t xml:space="preserve"> 　　　円</w:t>
      </w:r>
    </w:p>
    <w:p w:rsidR="000E3430" w:rsidRPr="008F2D0F" w:rsidRDefault="000E3430" w:rsidP="000E3430">
      <w:pPr>
        <w:suppressAutoHyphens/>
        <w:kinsoku w:val="0"/>
        <w:wordWrap w:val="0"/>
        <w:overflowPunct w:val="0"/>
        <w:autoSpaceDE w:val="0"/>
        <w:autoSpaceDN w:val="0"/>
        <w:adjustRightInd w:val="0"/>
        <w:spacing w:line="274" w:lineRule="atLeast"/>
        <w:ind w:right="-1"/>
        <w:jc w:val="right"/>
        <w:textAlignment w:val="baseline"/>
        <w:rPr>
          <w:rFonts w:asciiTheme="minorEastAsia" w:hAnsiTheme="minorEastAsia"/>
          <w:color w:val="000000"/>
          <w:spacing w:val="16"/>
          <w:kern w:val="0"/>
          <w:szCs w:val="21"/>
        </w:rPr>
      </w:pPr>
      <w:r w:rsidRPr="008F2D0F">
        <w:rPr>
          <w:rFonts w:asciiTheme="minorEastAsia" w:hAnsiTheme="minorEastAsia" w:cs="ＭＳ ゴシック" w:hint="eastAsia"/>
          <w:color w:val="000000"/>
          <w:kern w:val="0"/>
          <w:szCs w:val="21"/>
          <w:u w:val="single"/>
        </w:rPr>
        <w:t>全体の売上高等</w:t>
      </w:r>
      <w:r w:rsidRPr="008F2D0F">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8F2D0F">
        <w:rPr>
          <w:rFonts w:asciiTheme="minorEastAsia" w:hAnsiTheme="minorEastAsia" w:cs="ＭＳ ゴシック" w:hint="eastAsia"/>
          <w:color w:val="000000"/>
          <w:kern w:val="0"/>
          <w:szCs w:val="21"/>
          <w:u w:val="single" w:color="000000"/>
        </w:rPr>
        <w:t xml:space="preserve">　　　   　　　      </w:t>
      </w:r>
      <w:r w:rsidRPr="008F2D0F">
        <w:rPr>
          <w:rFonts w:asciiTheme="minorEastAsia" w:hAnsiTheme="minorEastAsia" w:cs="ＭＳ ゴシック"/>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8F2D0F">
        <w:rPr>
          <w:rFonts w:asciiTheme="minorEastAsia" w:hAnsiTheme="minorEastAsia" w:cs="ＭＳ ゴシック" w:hint="eastAsia"/>
          <w:color w:val="000000"/>
          <w:kern w:val="0"/>
          <w:szCs w:val="21"/>
          <w:u w:val="single" w:color="000000"/>
        </w:rPr>
        <w:t xml:space="preserve">　　円</w:t>
      </w:r>
    </w:p>
    <w:p w:rsidR="000E3430" w:rsidRDefault="000E3430" w:rsidP="009460E3">
      <w:pPr>
        <w:suppressAutoHyphens/>
        <w:kinsoku w:val="0"/>
        <w:wordWrap w:val="0"/>
        <w:overflowPunct w:val="0"/>
        <w:autoSpaceDE w:val="0"/>
        <w:autoSpaceDN w:val="0"/>
        <w:adjustRightInd w:val="0"/>
        <w:spacing w:line="274" w:lineRule="atLeast"/>
        <w:ind w:firstLineChars="200" w:firstLine="42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Ｄ</w:t>
      </w:r>
      <w:r w:rsidRPr="008F2D0F">
        <w:rPr>
          <w:rFonts w:asciiTheme="minorEastAsia" w:hAnsiTheme="minorEastAsia" w:cs="ＭＳ ゴシック" w:hint="eastAsia"/>
          <w:color w:val="000000"/>
          <w:kern w:val="0"/>
          <w:szCs w:val="21"/>
        </w:rPr>
        <w:t>：</w:t>
      </w:r>
      <w:r>
        <w:rPr>
          <w:rFonts w:asciiTheme="minorEastAsia" w:hAnsiTheme="minorEastAsia" w:cs="ＭＳ ゴシック" w:hint="eastAsia"/>
          <w:color w:val="000000"/>
          <w:kern w:val="0"/>
          <w:szCs w:val="21"/>
        </w:rPr>
        <w:t>Ｃ</w:t>
      </w:r>
      <w:r w:rsidRPr="008F2D0F">
        <w:rPr>
          <w:rFonts w:asciiTheme="minorEastAsia" w:hAnsiTheme="minorEastAsia" w:cs="ＭＳ ゴシック" w:hint="eastAsia"/>
          <w:color w:val="000000"/>
          <w:kern w:val="0"/>
          <w:szCs w:val="21"/>
        </w:rPr>
        <w:t>の期間に対応する前年</w:t>
      </w:r>
      <w:r>
        <w:rPr>
          <w:rFonts w:asciiTheme="minorEastAsia" w:hAnsiTheme="minorEastAsia" w:cs="ＭＳ ゴシック" w:hint="eastAsia"/>
          <w:color w:val="000000"/>
          <w:kern w:val="0"/>
          <w:szCs w:val="21"/>
        </w:rPr>
        <w:t>２</w:t>
      </w:r>
      <w:r w:rsidRPr="008F2D0F">
        <w:rPr>
          <w:rFonts w:asciiTheme="minorEastAsia" w:hAnsiTheme="minorEastAsia" w:cs="ＭＳ ゴシック" w:hint="eastAsia"/>
          <w:color w:val="000000"/>
          <w:kern w:val="0"/>
          <w:szCs w:val="21"/>
        </w:rPr>
        <w:t>か月間の売上高等</w:t>
      </w:r>
    </w:p>
    <w:p w:rsidR="000E3430" w:rsidRPr="009C6C41" w:rsidRDefault="000E3430" w:rsidP="000E3430">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ＭＳ ゴシック"/>
          <w:color w:val="000000"/>
          <w:kern w:val="0"/>
          <w:szCs w:val="21"/>
          <w:u w:val="single"/>
        </w:rPr>
      </w:pPr>
      <w:r w:rsidRPr="008F2D0F">
        <w:rPr>
          <w:rFonts w:asciiTheme="minorEastAsia" w:hAnsiTheme="minorEastAsia" w:cs="ＭＳ ゴシック" w:hint="eastAsia"/>
          <w:color w:val="000000"/>
          <w:kern w:val="0"/>
          <w:szCs w:val="21"/>
          <w:u w:val="single"/>
        </w:rPr>
        <w:t>主たる業種の売上高等　　        　     　　　　円</w:t>
      </w:r>
    </w:p>
    <w:p w:rsidR="000E3430" w:rsidRPr="008F2D0F" w:rsidRDefault="000E3430" w:rsidP="000E3430">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ＭＳ ゴシック"/>
          <w:color w:val="000000"/>
          <w:kern w:val="0"/>
          <w:szCs w:val="21"/>
          <w:u w:val="single" w:color="000000"/>
        </w:rPr>
      </w:pPr>
      <w:r w:rsidRPr="008F2D0F">
        <w:rPr>
          <w:rFonts w:asciiTheme="minorEastAsia" w:hAnsiTheme="minorEastAsia" w:cs="ＭＳ ゴシック" w:hint="eastAsia"/>
          <w:color w:val="000000"/>
          <w:kern w:val="0"/>
          <w:szCs w:val="21"/>
          <w:u w:val="single"/>
        </w:rPr>
        <w:t>全体の売上高等</w:t>
      </w:r>
      <w:r w:rsidRPr="008F2D0F">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8F2D0F">
        <w:rPr>
          <w:rFonts w:asciiTheme="minorEastAsia" w:hAnsiTheme="minorEastAsia" w:cs="ＭＳ ゴシック" w:hint="eastAsia"/>
          <w:color w:val="000000"/>
          <w:kern w:val="0"/>
          <w:szCs w:val="21"/>
          <w:u w:val="single" w:color="000000"/>
        </w:rPr>
        <w:t xml:space="preserve">      　 </w:t>
      </w:r>
      <w:r w:rsidRPr="008F2D0F">
        <w:rPr>
          <w:rFonts w:asciiTheme="minorEastAsia" w:hAnsiTheme="minorEastAsia" w:cs="ＭＳ ゴシック"/>
          <w:color w:val="000000"/>
          <w:kern w:val="0"/>
          <w:szCs w:val="21"/>
          <w:u w:val="single" w:color="000000"/>
        </w:rPr>
        <w:t xml:space="preserve"> </w:t>
      </w:r>
      <w:r w:rsidRPr="008F2D0F">
        <w:rPr>
          <w:rFonts w:asciiTheme="minorEastAsia" w:hAnsiTheme="minorEastAsia" w:cs="ＭＳ ゴシック" w:hint="eastAsia"/>
          <w:color w:val="000000"/>
          <w:kern w:val="0"/>
          <w:szCs w:val="21"/>
          <w:u w:val="single" w:color="000000"/>
        </w:rPr>
        <w:t xml:space="preserve">　　　　　円</w:t>
      </w:r>
    </w:p>
    <w:p w:rsidR="00006980" w:rsidRPr="009C6C41" w:rsidRDefault="00006980" w:rsidP="00284B38">
      <w:pPr>
        <w:suppressAutoHyphens/>
        <w:kinsoku w:val="0"/>
        <w:overflowPunct w:val="0"/>
        <w:autoSpaceDE w:val="0"/>
        <w:autoSpaceDN w:val="0"/>
        <w:adjustRightInd w:val="0"/>
        <w:spacing w:line="274" w:lineRule="atLeast"/>
        <w:ind w:right="840"/>
        <w:textAlignment w:val="baseline"/>
        <w:rPr>
          <w:rFonts w:asciiTheme="minorEastAsia" w:hAnsiTheme="minorEastAsia" w:cs="ＭＳ ゴシック"/>
          <w:color w:val="000000"/>
          <w:kern w:val="0"/>
          <w:szCs w:val="21"/>
          <w:u w:val="single" w:color="000000"/>
        </w:rPr>
      </w:pPr>
    </w:p>
    <w:p w:rsidR="00284B38" w:rsidRDefault="00006980" w:rsidP="00284B38">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8F2D0F">
        <w:rPr>
          <w:rFonts w:asciiTheme="minorEastAsia" w:hAnsiTheme="minorEastAsia"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006980" w:rsidRPr="00DB4CE7" w:rsidRDefault="00006980" w:rsidP="00284B38">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Pr>
          <w:rFonts w:asciiTheme="minorEastAsia" w:hAnsiTheme="minorEastAsia" w:hint="eastAsia"/>
          <w:color w:val="000000"/>
          <w:spacing w:val="16"/>
          <w:kern w:val="0"/>
          <w:szCs w:val="21"/>
          <w:u w:val="single"/>
        </w:rPr>
        <w:t xml:space="preserve">　　</w:t>
      </w:r>
      <w:r w:rsidRPr="008F2D0F">
        <w:rPr>
          <w:rFonts w:asciiTheme="minorEastAsia" w:hAnsiTheme="minorEastAsia" w:hint="eastAsia"/>
          <w:color w:val="000000"/>
          <w:spacing w:val="16"/>
          <w:kern w:val="0"/>
          <w:szCs w:val="21"/>
          <w:u w:val="single"/>
        </w:rPr>
        <w:t xml:space="preserve">　</w:t>
      </w:r>
      <w:r w:rsidR="00284B38">
        <w:rPr>
          <w:rFonts w:asciiTheme="minorEastAsia" w:hAnsiTheme="minorEastAsia" w:hint="eastAsia"/>
          <w:color w:val="000000"/>
          <w:spacing w:val="16"/>
          <w:kern w:val="0"/>
          <w:szCs w:val="21"/>
          <w:u w:val="single"/>
        </w:rPr>
        <w:t xml:space="preserve">　　　　　　　　　　　　　　　　　　　　　　　　　　　　　　　　　　　　　　　</w:t>
      </w:r>
    </w:p>
    <w:tbl>
      <w:tblPr>
        <w:tblpPr w:leftFromText="142" w:rightFromText="142" w:vertAnchor="text" w:horzAnchor="margin" w:tblpY="219"/>
        <w:tblOverlap w:val="neve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006980" w:rsidRPr="008F2D0F" w:rsidTr="00284B38">
        <w:trPr>
          <w:trHeight w:val="127"/>
        </w:trPr>
        <w:tc>
          <w:tcPr>
            <w:tcW w:w="6345" w:type="dxa"/>
            <w:tcBorders>
              <w:bottom w:val="single" w:sz="4" w:space="0" w:color="auto"/>
            </w:tcBorders>
          </w:tcPr>
          <w:p w:rsidR="00006980" w:rsidRPr="008F2D0F" w:rsidRDefault="00006980" w:rsidP="009C6C41">
            <w:pPr>
              <w:suppressAutoHyphens/>
              <w:kinsoku w:val="0"/>
              <w:wordWrap w:val="0"/>
              <w:autoSpaceDE w:val="0"/>
              <w:autoSpaceDN w:val="0"/>
              <w:spacing w:line="366" w:lineRule="atLeast"/>
              <w:jc w:val="left"/>
              <w:rPr>
                <w:rFonts w:asciiTheme="majorEastAsia" w:eastAsiaTheme="majorEastAsia" w:hAnsiTheme="majorEastAsia"/>
              </w:rPr>
            </w:pPr>
            <w:r w:rsidRPr="008F2D0F">
              <w:rPr>
                <w:rFonts w:asciiTheme="majorEastAsia" w:eastAsiaTheme="majorEastAsia" w:hAnsiTheme="majorEastAsia" w:hint="eastAsia"/>
              </w:rPr>
              <w:t>認定権者記載欄</w:t>
            </w:r>
          </w:p>
        </w:tc>
      </w:tr>
      <w:tr w:rsidR="00006980" w:rsidRPr="008F2D0F" w:rsidTr="00284B38">
        <w:trPr>
          <w:trHeight w:val="472"/>
        </w:trPr>
        <w:tc>
          <w:tcPr>
            <w:tcW w:w="6345" w:type="dxa"/>
            <w:tcBorders>
              <w:top w:val="single" w:sz="4" w:space="0" w:color="auto"/>
            </w:tcBorders>
          </w:tcPr>
          <w:p w:rsidR="00006980" w:rsidRPr="008F2D0F" w:rsidRDefault="00006980" w:rsidP="009C6C41">
            <w:pPr>
              <w:suppressAutoHyphens/>
              <w:kinsoku w:val="0"/>
              <w:wordWrap w:val="0"/>
              <w:autoSpaceDE w:val="0"/>
              <w:autoSpaceDN w:val="0"/>
              <w:spacing w:line="366" w:lineRule="atLeast"/>
              <w:jc w:val="left"/>
              <w:rPr>
                <w:rFonts w:asciiTheme="minorEastAsia" w:hAnsiTheme="minorEastAsia"/>
              </w:rPr>
            </w:pPr>
          </w:p>
        </w:tc>
      </w:tr>
    </w:tbl>
    <w:p w:rsidR="00006980" w:rsidRPr="008F2D0F" w:rsidRDefault="00006980" w:rsidP="00006980">
      <w:pPr>
        <w:jc w:val="left"/>
        <w:rPr>
          <w:rFonts w:asciiTheme="minorEastAsia" w:hAnsiTheme="minorEastAsia"/>
        </w:rPr>
      </w:pPr>
    </w:p>
    <w:p w:rsidR="00006980" w:rsidRPr="008F2D0F" w:rsidRDefault="00006980" w:rsidP="00006980">
      <w:pPr>
        <w:jc w:val="right"/>
        <w:rPr>
          <w:rFonts w:asciiTheme="minorEastAsia" w:hAnsiTheme="minorEastAsia"/>
        </w:rPr>
      </w:pPr>
      <w:r w:rsidRPr="008F2D0F">
        <w:rPr>
          <w:rFonts w:asciiTheme="minorEastAsia" w:hAnsiTheme="minorEastAsia" w:hint="eastAsia"/>
        </w:rPr>
        <w:t xml:space="preserve">　　　　　　　横経経第　　　　　号</w:t>
      </w:r>
    </w:p>
    <w:p w:rsidR="00006980" w:rsidRPr="008F2D0F" w:rsidRDefault="000163A5" w:rsidP="00006980">
      <w:pPr>
        <w:jc w:val="right"/>
        <w:rPr>
          <w:rFonts w:asciiTheme="minorEastAsia" w:hAnsiTheme="minorEastAsia"/>
        </w:rPr>
      </w:pPr>
      <w:r>
        <w:rPr>
          <w:rFonts w:asciiTheme="minorEastAsia" w:hAnsiTheme="minorEastAsia" w:hint="eastAsia"/>
        </w:rPr>
        <w:t xml:space="preserve">　　　　　　令和</w:t>
      </w:r>
      <w:r w:rsidR="00006980" w:rsidRPr="008F2D0F">
        <w:rPr>
          <w:rFonts w:asciiTheme="minorEastAsia" w:hAnsiTheme="minorEastAsia" w:hint="eastAsia"/>
        </w:rPr>
        <w:t xml:space="preserve">　　年　　月　　日</w:t>
      </w:r>
    </w:p>
    <w:p w:rsidR="00006980" w:rsidRPr="000163A5" w:rsidRDefault="00006980" w:rsidP="00006980">
      <w:pPr>
        <w:jc w:val="left"/>
        <w:rPr>
          <w:rFonts w:asciiTheme="minorEastAsia" w:hAnsiTheme="minorEastAsia"/>
        </w:rPr>
      </w:pPr>
    </w:p>
    <w:p w:rsidR="00006980" w:rsidRDefault="00006980" w:rsidP="00006980">
      <w:pPr>
        <w:jc w:val="left"/>
        <w:rPr>
          <w:rFonts w:asciiTheme="minorEastAsia" w:hAnsiTheme="minorEastAsia"/>
        </w:rPr>
      </w:pPr>
    </w:p>
    <w:p w:rsidR="00006980" w:rsidRPr="008F2D0F" w:rsidRDefault="00006980" w:rsidP="00006980">
      <w:pPr>
        <w:jc w:val="left"/>
        <w:rPr>
          <w:rFonts w:asciiTheme="minorEastAsia" w:hAnsiTheme="minorEastAsia"/>
        </w:rPr>
      </w:pPr>
      <w:r w:rsidRPr="008F2D0F">
        <w:rPr>
          <w:rFonts w:asciiTheme="minorEastAsia" w:hAnsiTheme="minorEastAsia" w:hint="eastAsia"/>
        </w:rPr>
        <w:t xml:space="preserve">申請のとおり、相違ないことを認定します。　　　　　　　　</w:t>
      </w:r>
    </w:p>
    <w:p w:rsidR="00006980" w:rsidRPr="008F2D0F" w:rsidRDefault="00006980" w:rsidP="00006980">
      <w:pPr>
        <w:jc w:val="left"/>
        <w:rPr>
          <w:rFonts w:asciiTheme="minorEastAsia" w:hAnsiTheme="minorEastAsia"/>
        </w:rPr>
      </w:pPr>
      <w:r w:rsidRPr="008F2D0F">
        <w:rPr>
          <w:rFonts w:asciiTheme="minorEastAsia" w:hAnsiTheme="minorEastAsia" w:hint="eastAsia"/>
        </w:rPr>
        <w:t xml:space="preserve">（注）本認定書の有効期間　　　　　　　　　　　　　　　　</w:t>
      </w:r>
    </w:p>
    <w:p w:rsidR="00006980" w:rsidRPr="008F2D0F" w:rsidRDefault="000163A5" w:rsidP="004B5C81">
      <w:pPr>
        <w:ind w:rightChars="-68" w:right="-143"/>
        <w:jc w:val="left"/>
        <w:rPr>
          <w:rFonts w:asciiTheme="minorEastAsia" w:hAnsiTheme="minorEastAsia"/>
        </w:rPr>
      </w:pPr>
      <w:r>
        <w:rPr>
          <w:rFonts w:asciiTheme="minorEastAsia" w:hAnsiTheme="minorEastAsia" w:hint="eastAsia"/>
        </w:rPr>
        <w:t xml:space="preserve">　　　令和</w:t>
      </w:r>
      <w:r w:rsidR="00006980" w:rsidRPr="008F2D0F">
        <w:rPr>
          <w:rFonts w:asciiTheme="minorEastAsia" w:hAnsiTheme="minorEastAsia" w:hint="eastAsia"/>
        </w:rPr>
        <w:t xml:space="preserve">　 年　 月　 </w:t>
      </w:r>
      <w:r>
        <w:rPr>
          <w:rFonts w:asciiTheme="minorEastAsia" w:hAnsiTheme="minorEastAsia" w:hint="eastAsia"/>
        </w:rPr>
        <w:t>日から令和</w:t>
      </w:r>
      <w:r w:rsidR="00006980" w:rsidRPr="008F2D0F">
        <w:rPr>
          <w:rFonts w:asciiTheme="minorEastAsia" w:hAnsiTheme="minorEastAsia" w:hint="eastAsia"/>
        </w:rPr>
        <w:t xml:space="preserve">　 年　 月　 日まで</w:t>
      </w:r>
    </w:p>
    <w:p w:rsidR="00006980" w:rsidRPr="008F2D0F" w:rsidRDefault="00006980" w:rsidP="00006980">
      <w:pPr>
        <w:jc w:val="left"/>
        <w:rPr>
          <w:rFonts w:asciiTheme="minorEastAsia" w:hAnsiTheme="minorEastAsia"/>
        </w:rPr>
      </w:pPr>
    </w:p>
    <w:p w:rsidR="00006980" w:rsidRPr="00284B38" w:rsidRDefault="00006980" w:rsidP="00284B38">
      <w:pPr>
        <w:rPr>
          <w:rFonts w:ascii="Century" w:eastAsia="ＭＳ 明朝" w:hAnsi="Century" w:cs="Times New Roman"/>
          <w:szCs w:val="20"/>
        </w:rPr>
      </w:pPr>
      <w:r w:rsidRPr="008F2D0F">
        <w:rPr>
          <w:rFonts w:asciiTheme="minorEastAsia" w:hAnsiTheme="minorEastAsia" w:hint="eastAsia"/>
        </w:rPr>
        <w:t xml:space="preserve">　　　　　　　　　　　　　　　　　　　　　　　　　　　横須賀市長</w:t>
      </w:r>
      <w:r w:rsidR="00105E61">
        <w:rPr>
          <w:rFonts w:ascii="Century" w:eastAsia="ＭＳ 明朝" w:hAnsi="Century" w:cs="Times New Roman" w:hint="eastAsia"/>
          <w:szCs w:val="20"/>
        </w:rPr>
        <w:t xml:space="preserve">　　上　　地　　克　　明</w:t>
      </w:r>
    </w:p>
    <w:p w:rsidR="00006980" w:rsidRPr="008F2D0F" w:rsidRDefault="00006980" w:rsidP="00006980">
      <w:pPr>
        <w:widowControl/>
        <w:jc w:val="left"/>
        <w:rPr>
          <w:rFonts w:asciiTheme="minorEastAsia" w:hAnsiTheme="minorEastAsia"/>
        </w:rPr>
      </w:pPr>
      <w:r w:rsidRPr="008F2D0F">
        <w:rPr>
          <w:rFonts w:asciiTheme="minorEastAsia" w:hAnsiTheme="minorEastAsia" w:hint="eastAsia"/>
        </w:rPr>
        <w:t>（留意事項）</w:t>
      </w:r>
    </w:p>
    <w:p w:rsidR="00006980" w:rsidRPr="008F2D0F" w:rsidRDefault="00006980" w:rsidP="00006980">
      <w:pPr>
        <w:widowControl/>
        <w:jc w:val="left"/>
        <w:rPr>
          <w:rFonts w:asciiTheme="minorEastAsia" w:hAnsiTheme="minorEastAsia"/>
        </w:rPr>
      </w:pPr>
      <w:r w:rsidRPr="008F2D0F">
        <w:rPr>
          <w:rFonts w:asciiTheme="minorEastAsia" w:hAnsiTheme="minorEastAsia" w:hint="eastAsia"/>
        </w:rPr>
        <w:t xml:space="preserve">　①　本認定とは別に、金融機関及び信用保証協会による金融上の審査があります。</w:t>
      </w:r>
    </w:p>
    <w:p w:rsidR="009C6C41" w:rsidRPr="00006980" w:rsidRDefault="00006980" w:rsidP="00006980">
      <w:pPr>
        <w:widowControl/>
        <w:ind w:left="630" w:hangingChars="300" w:hanging="630"/>
        <w:jc w:val="left"/>
      </w:pPr>
      <w:r w:rsidRPr="008F2D0F">
        <w:rPr>
          <w:rFonts w:asciiTheme="minorEastAsia" w:hAnsiTheme="minorEastAsia" w:hint="eastAsia"/>
        </w:rPr>
        <w:t xml:space="preserve">　②　市町村長又は特別区長から認定を受けた後、本認定の有効期間内に金融機関又は信用保証協会に対して、経営安定関連保証の申込みを行うことが必要です。</w:t>
      </w:r>
    </w:p>
    <w:sectPr w:rsidR="009C6C41" w:rsidRPr="00006980" w:rsidSect="009C6C41">
      <w:pgSz w:w="11906" w:h="16838"/>
      <w:pgMar w:top="567" w:right="709" w:bottom="624" w:left="992"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5F0"/>
    <w:rsid w:val="00006980"/>
    <w:rsid w:val="000163A5"/>
    <w:rsid w:val="000650EE"/>
    <w:rsid w:val="000876AF"/>
    <w:rsid w:val="000B2494"/>
    <w:rsid w:val="000E3430"/>
    <w:rsid w:val="00105E61"/>
    <w:rsid w:val="00185418"/>
    <w:rsid w:val="00284B38"/>
    <w:rsid w:val="004B5C81"/>
    <w:rsid w:val="009460E3"/>
    <w:rsid w:val="009C6C41"/>
    <w:rsid w:val="00AD644A"/>
    <w:rsid w:val="00DE75F0"/>
    <w:rsid w:val="00E93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DD64C1"/>
  <w15:chartTrackingRefBased/>
  <w15:docId w15:val="{F8852CB4-BC8F-4117-B0E0-9192ED85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69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B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1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11</cp:revision>
  <dcterms:created xsi:type="dcterms:W3CDTF">2017-07-05T01:21:00Z</dcterms:created>
  <dcterms:modified xsi:type="dcterms:W3CDTF">2021-04-16T07:43:00Z</dcterms:modified>
</cp:coreProperties>
</file>