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6F9" w:rsidRPr="002F6EF6" w:rsidRDefault="00043EA0">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56191" behindDoc="0" locked="0" layoutInCell="1" allowOverlap="1">
                <wp:simplePos x="0" y="0"/>
                <wp:positionH relativeFrom="column">
                  <wp:posOffset>-207010</wp:posOffset>
                </wp:positionH>
                <wp:positionV relativeFrom="paragraph">
                  <wp:posOffset>38100</wp:posOffset>
                </wp:positionV>
                <wp:extent cx="6210300" cy="438150"/>
                <wp:effectExtent l="9525" t="7620" r="9525"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38150"/>
                        </a:xfrm>
                        <a:prstGeom prst="rect">
                          <a:avLst/>
                        </a:prstGeom>
                        <a:solidFill>
                          <a:srgbClr val="002060"/>
                        </a:solidFill>
                        <a:ln w="6350">
                          <a:solidFill>
                            <a:srgbClr val="002060"/>
                          </a:solidFill>
                          <a:miter lim="800000"/>
                          <a:headEnd/>
                          <a:tailEnd/>
                        </a:ln>
                      </wps:spPr>
                      <wps:txbx>
                        <w:txbxContent>
                          <w:p w:rsidR="00364C08" w:rsidRDefault="00364C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6.3pt;margin-top:3pt;width:489pt;height:34.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" fillcolor="#002060" strokecolor="#002060" strokeweight=".5pt">
                <v:textbox inset="5.85pt,.7pt,5.85pt,.7pt">
                  <w:txbxContent>
                    <w:p w:rsidR="00364C08" w:rsidRDefault="00364C08"/>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-264160</wp:posOffset>
                </wp:positionH>
                <wp:positionV relativeFrom="paragraph">
                  <wp:posOffset>40005</wp:posOffset>
                </wp:positionV>
                <wp:extent cx="6286500" cy="5334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33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C08" w:rsidRPr="00E63B19" w:rsidRDefault="00364C08">
                            <w:pPr>
                              <w:rPr>
                                <w:color w:val="FFFFFF" w:themeColor="background1"/>
                                <w:sz w:val="28"/>
                                <w:szCs w:val="28"/>
                              </w:rPr>
                            </w:pPr>
                            <w:r w:rsidRPr="00E63B19">
                              <w:rPr>
                                <w:rFonts w:asciiTheme="majorEastAsia" w:eastAsiaTheme="majorEastAsia" w:hAnsiTheme="majorEastAsia" w:hint="eastAsia"/>
                                <w:b/>
                                <w:color w:val="FFFFFF" w:themeColor="background1"/>
                                <w:sz w:val="28"/>
                                <w:szCs w:val="28"/>
                              </w:rPr>
                              <w:t>都市計画施設等区域内の建築許可（都市計画法第53条第１項）申請の手引き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20.8pt;margin-top:3.15pt;width:49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" stroked="f">
                <v:fill opacity="0"/>
                <v:textbox inset="5.85pt,.7pt,5.85pt,.7pt">
                  <w:txbxContent>
                    <w:p w:rsidR="00364C08" w:rsidRPr="00E63B19" w:rsidRDefault="00364C08">
                      <w:pPr>
                        <w:rPr>
                          <w:color w:val="FFFFFF" w:themeColor="background1"/>
                          <w:sz w:val="28"/>
                          <w:szCs w:val="28"/>
                        </w:rPr>
                      </w:pPr>
                      <w:r w:rsidRPr="00E63B19">
                        <w:rPr>
                          <w:rFonts w:asciiTheme="majorEastAsia" w:eastAsiaTheme="majorEastAsia" w:hAnsiTheme="majorEastAsia" w:hint="eastAsia"/>
                          <w:b/>
                          <w:color w:val="FFFFFF" w:themeColor="background1"/>
                          <w:sz w:val="28"/>
                          <w:szCs w:val="28"/>
                        </w:rPr>
                        <w:t>都市計画施設等区域内の建築許可（都市計画法第53条第１項）申請の手引き</w:t>
                      </w:r>
                    </w:p>
                  </w:txbxContent>
                </v:textbox>
              </v:shape>
            </w:pict>
          </mc:Fallback>
        </mc:AlternateContent>
      </w:r>
    </w:p>
    <w:p w:rsidR="00D614AD" w:rsidRDefault="00D614AD"/>
    <w:p w:rsidR="00E63B19" w:rsidRPr="00C926FC" w:rsidRDefault="00E63B19">
      <w:pPr>
        <w:rPr>
          <w:rFonts w:asciiTheme="majorEastAsia" w:eastAsiaTheme="majorEastAsia" w:hAnsiTheme="majorEastAsia"/>
        </w:rPr>
      </w:pPr>
    </w:p>
    <w:p w:rsidR="004B6DB3" w:rsidRPr="00465B1C" w:rsidRDefault="00B83DAF" w:rsidP="007C42D5">
      <w:pPr>
        <w:ind w:firstLineChars="100" w:firstLine="210"/>
        <w:rPr>
          <w:rFonts w:asciiTheme="minorEastAsia" w:hAnsiTheme="minorEastAsia"/>
          <w:color w:val="000000" w:themeColor="text1"/>
          <w:szCs w:val="21"/>
        </w:rPr>
      </w:pPr>
      <w:r w:rsidRPr="007C42D5">
        <w:rPr>
          <w:rFonts w:asciiTheme="minorEastAsia" w:hAnsiTheme="minorEastAsia" w:hint="eastAsia"/>
          <w:szCs w:val="21"/>
        </w:rPr>
        <w:t>次に揚</w:t>
      </w:r>
      <w:r w:rsidR="00D614AD" w:rsidRPr="007C42D5">
        <w:rPr>
          <w:rFonts w:asciiTheme="minorEastAsia" w:hAnsiTheme="minorEastAsia" w:hint="eastAsia"/>
          <w:szCs w:val="21"/>
        </w:rPr>
        <w:t>げる区域内で建築物を建築する方は、都市計画法第53条第１項の規定により、</w:t>
      </w:r>
      <w:r w:rsidR="007C42D5" w:rsidRPr="007C42D5">
        <w:rPr>
          <w:rFonts w:asciiTheme="minorEastAsia" w:hAnsiTheme="minorEastAsia" w:hint="eastAsia"/>
          <w:szCs w:val="21"/>
        </w:rPr>
        <w:t>建築確認</w:t>
      </w:r>
      <w:r w:rsidR="001B0468">
        <w:rPr>
          <w:rFonts w:asciiTheme="minorEastAsia" w:hAnsiTheme="minorEastAsia" w:hint="eastAsia"/>
          <w:szCs w:val="21"/>
        </w:rPr>
        <w:t>申</w:t>
      </w:r>
      <w:r w:rsidR="001B0468" w:rsidRPr="00465B1C">
        <w:rPr>
          <w:rFonts w:asciiTheme="minorEastAsia" w:hAnsiTheme="minorEastAsia" w:hint="eastAsia"/>
          <w:color w:val="000000" w:themeColor="text1"/>
          <w:szCs w:val="21"/>
        </w:rPr>
        <w:t>請</w:t>
      </w:r>
      <w:r w:rsidR="007C42D5" w:rsidRPr="00465B1C">
        <w:rPr>
          <w:rFonts w:asciiTheme="minorEastAsia" w:hAnsiTheme="minorEastAsia" w:hint="eastAsia"/>
          <w:color w:val="000000" w:themeColor="text1"/>
          <w:szCs w:val="21"/>
        </w:rPr>
        <w:t>前に</w:t>
      </w:r>
      <w:r w:rsidR="00D614AD" w:rsidRPr="00465B1C">
        <w:rPr>
          <w:rFonts w:asciiTheme="minorEastAsia" w:hAnsiTheme="minorEastAsia" w:hint="eastAsia"/>
          <w:color w:val="000000" w:themeColor="text1"/>
          <w:szCs w:val="21"/>
        </w:rPr>
        <w:t>横須賀市長の許可を受ける必要があります。</w:t>
      </w:r>
    </w:p>
    <w:p w:rsidR="007C42D5" w:rsidRPr="00465B1C" w:rsidRDefault="00D614AD" w:rsidP="004B6DB3">
      <w:pPr>
        <w:rPr>
          <w:rFonts w:asciiTheme="minorEastAsia" w:hAnsiTheme="minorEastAsia"/>
          <w:color w:val="000000" w:themeColor="text1"/>
          <w:szCs w:val="21"/>
        </w:rPr>
      </w:pPr>
      <w:r w:rsidRPr="00465B1C">
        <w:rPr>
          <w:rFonts w:asciiTheme="minorEastAsia" w:hAnsiTheme="minorEastAsia" w:hint="eastAsia"/>
          <w:color w:val="000000" w:themeColor="text1"/>
          <w:szCs w:val="21"/>
        </w:rPr>
        <w:t>（事業</w:t>
      </w:r>
      <w:r w:rsidR="00E94CC7" w:rsidRPr="00465B1C">
        <w:rPr>
          <w:rFonts w:asciiTheme="minorEastAsia" w:hAnsiTheme="minorEastAsia" w:hint="eastAsia"/>
          <w:color w:val="000000" w:themeColor="text1"/>
          <w:szCs w:val="21"/>
        </w:rPr>
        <w:t>認可</w:t>
      </w:r>
      <w:r w:rsidRPr="00465B1C">
        <w:rPr>
          <w:rFonts w:asciiTheme="minorEastAsia" w:hAnsiTheme="minorEastAsia" w:hint="eastAsia"/>
          <w:color w:val="000000" w:themeColor="text1"/>
          <w:szCs w:val="21"/>
        </w:rPr>
        <w:t>区域内では、この手続きではなく都市計画法第65条第１項の許可申請になります。）</w:t>
      </w:r>
    </w:p>
    <w:p w:rsidR="00D614AD" w:rsidRPr="00465B1C" w:rsidRDefault="00182941" w:rsidP="00182941">
      <w:pPr>
        <w:ind w:firstLineChars="200" w:firstLine="420"/>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 xml:space="preserve">（１） </w:t>
      </w:r>
      <w:r w:rsidR="00E94CC7" w:rsidRPr="00465B1C">
        <w:rPr>
          <w:rFonts w:asciiTheme="majorEastAsia" w:eastAsiaTheme="majorEastAsia" w:hAnsiTheme="majorEastAsia" w:hint="eastAsia"/>
          <w:color w:val="000000" w:themeColor="text1"/>
          <w:szCs w:val="21"/>
        </w:rPr>
        <w:t>都市計画道路や都市計画公園等の都市計画施設</w:t>
      </w:r>
    </w:p>
    <w:p w:rsidR="00420BB1" w:rsidRPr="00465B1C" w:rsidRDefault="00182941" w:rsidP="002132E3">
      <w:pPr>
        <w:ind w:firstLineChars="200" w:firstLine="420"/>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 xml:space="preserve">（２） </w:t>
      </w:r>
      <w:r w:rsidR="00E94CC7" w:rsidRPr="00465B1C">
        <w:rPr>
          <w:rFonts w:asciiTheme="majorEastAsia" w:eastAsiaTheme="majorEastAsia" w:hAnsiTheme="majorEastAsia" w:hint="eastAsia"/>
          <w:color w:val="000000" w:themeColor="text1"/>
          <w:szCs w:val="21"/>
        </w:rPr>
        <w:t>衣笠駅南土地区画整理事業</w:t>
      </w:r>
    </w:p>
    <w:p w:rsidR="002132E3" w:rsidRPr="00465B1C" w:rsidRDefault="002132E3" w:rsidP="002132E3">
      <w:pPr>
        <w:ind w:firstLineChars="200" w:firstLine="420"/>
        <w:rPr>
          <w:rFonts w:asciiTheme="majorEastAsia" w:eastAsiaTheme="majorEastAsia" w:hAnsiTheme="majorEastAsia"/>
          <w:color w:val="000000" w:themeColor="text1"/>
          <w:szCs w:val="21"/>
        </w:rPr>
      </w:pPr>
    </w:p>
    <w:p w:rsidR="00E94CC7" w:rsidRPr="00465B1C" w:rsidRDefault="00E94CC7" w:rsidP="00E94CC7">
      <w:pPr>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１</w:t>
      </w:r>
      <w:r w:rsidR="00182941" w:rsidRPr="00465B1C">
        <w:rPr>
          <w:rFonts w:asciiTheme="majorEastAsia" w:eastAsiaTheme="majorEastAsia" w:hAnsiTheme="majorEastAsia" w:hint="eastAsia"/>
          <w:color w:val="000000" w:themeColor="text1"/>
          <w:szCs w:val="21"/>
        </w:rPr>
        <w:t xml:space="preserve">　</w:t>
      </w:r>
      <w:r w:rsidRPr="00465B1C">
        <w:rPr>
          <w:rFonts w:asciiTheme="majorEastAsia" w:eastAsiaTheme="majorEastAsia" w:hAnsiTheme="majorEastAsia" w:hint="eastAsia"/>
          <w:color w:val="000000" w:themeColor="text1"/>
          <w:szCs w:val="21"/>
        </w:rPr>
        <w:t>必</w:t>
      </w:r>
      <w:r w:rsidR="00182941" w:rsidRPr="00465B1C">
        <w:rPr>
          <w:rFonts w:asciiTheme="majorEastAsia" w:eastAsiaTheme="majorEastAsia" w:hAnsiTheme="majorEastAsia" w:hint="eastAsia"/>
          <w:color w:val="000000" w:themeColor="text1"/>
          <w:szCs w:val="21"/>
        </w:rPr>
        <w:t xml:space="preserve">　</w:t>
      </w:r>
      <w:r w:rsidRPr="00465B1C">
        <w:rPr>
          <w:rFonts w:asciiTheme="majorEastAsia" w:eastAsiaTheme="majorEastAsia" w:hAnsiTheme="majorEastAsia" w:hint="eastAsia"/>
          <w:color w:val="000000" w:themeColor="text1"/>
          <w:szCs w:val="21"/>
        </w:rPr>
        <w:t>要</w:t>
      </w:r>
      <w:r w:rsidR="00182941" w:rsidRPr="00465B1C">
        <w:rPr>
          <w:rFonts w:asciiTheme="majorEastAsia" w:eastAsiaTheme="majorEastAsia" w:hAnsiTheme="majorEastAsia" w:hint="eastAsia"/>
          <w:color w:val="000000" w:themeColor="text1"/>
          <w:szCs w:val="21"/>
        </w:rPr>
        <w:t xml:space="preserve">　</w:t>
      </w:r>
      <w:r w:rsidRPr="00465B1C">
        <w:rPr>
          <w:rFonts w:asciiTheme="majorEastAsia" w:eastAsiaTheme="majorEastAsia" w:hAnsiTheme="majorEastAsia" w:hint="eastAsia"/>
          <w:color w:val="000000" w:themeColor="text1"/>
          <w:szCs w:val="21"/>
        </w:rPr>
        <w:t>書</w:t>
      </w:r>
      <w:r w:rsidR="00182941" w:rsidRPr="00465B1C">
        <w:rPr>
          <w:rFonts w:asciiTheme="majorEastAsia" w:eastAsiaTheme="majorEastAsia" w:hAnsiTheme="majorEastAsia" w:hint="eastAsia"/>
          <w:color w:val="000000" w:themeColor="text1"/>
          <w:szCs w:val="21"/>
        </w:rPr>
        <w:t xml:space="preserve">　</w:t>
      </w:r>
      <w:r w:rsidRPr="00465B1C">
        <w:rPr>
          <w:rFonts w:asciiTheme="majorEastAsia" w:eastAsiaTheme="majorEastAsia" w:hAnsiTheme="majorEastAsia" w:hint="eastAsia"/>
          <w:color w:val="000000" w:themeColor="text1"/>
          <w:szCs w:val="21"/>
        </w:rPr>
        <w:t>類</w:t>
      </w:r>
    </w:p>
    <w:p w:rsidR="00E94CC7" w:rsidRPr="00465B1C" w:rsidRDefault="00E94CC7" w:rsidP="00E94CC7">
      <w:pPr>
        <w:rPr>
          <w:rFonts w:asciiTheme="minorEastAsia" w:hAnsiTheme="minorEastAsia"/>
          <w:color w:val="000000" w:themeColor="text1"/>
          <w:szCs w:val="21"/>
        </w:rPr>
      </w:pPr>
      <w:r w:rsidRPr="00465B1C">
        <w:rPr>
          <w:rFonts w:asciiTheme="majorEastAsia" w:eastAsiaTheme="majorEastAsia" w:hAnsiTheme="majorEastAsia" w:hint="eastAsia"/>
          <w:color w:val="000000" w:themeColor="text1"/>
          <w:szCs w:val="21"/>
        </w:rPr>
        <w:t xml:space="preserve">　</w:t>
      </w:r>
      <w:r w:rsidR="00182941" w:rsidRPr="00465B1C">
        <w:rPr>
          <w:rFonts w:asciiTheme="majorEastAsia" w:eastAsiaTheme="majorEastAsia" w:hAnsiTheme="majorEastAsia" w:hint="eastAsia"/>
          <w:color w:val="000000" w:themeColor="text1"/>
          <w:szCs w:val="21"/>
        </w:rPr>
        <w:t xml:space="preserve">　</w:t>
      </w:r>
      <w:r w:rsidRPr="00465B1C">
        <w:rPr>
          <w:rFonts w:asciiTheme="minorEastAsia" w:hAnsiTheme="minorEastAsia" w:hint="eastAsia"/>
          <w:color w:val="000000" w:themeColor="text1"/>
          <w:szCs w:val="21"/>
        </w:rPr>
        <w:t xml:space="preserve">許可申請に必要な書類は、次のとおりです。　</w:t>
      </w:r>
      <w:r w:rsidR="005F653A" w:rsidRPr="00465B1C">
        <w:rPr>
          <w:rFonts w:asciiTheme="majorEastAsia" w:eastAsiaTheme="majorEastAsia" w:hAnsiTheme="majorEastAsia" w:hint="eastAsia"/>
          <w:color w:val="000000" w:themeColor="text1"/>
          <w:szCs w:val="21"/>
          <w:u w:val="single"/>
        </w:rPr>
        <w:t>正副</w:t>
      </w:r>
      <w:r w:rsidRPr="00465B1C">
        <w:rPr>
          <w:rFonts w:asciiTheme="majorEastAsia" w:eastAsiaTheme="majorEastAsia" w:hAnsiTheme="majorEastAsia" w:hint="eastAsia"/>
          <w:color w:val="000000" w:themeColor="text1"/>
          <w:szCs w:val="21"/>
          <w:u w:val="single"/>
        </w:rPr>
        <w:t>２部</w:t>
      </w:r>
      <w:r w:rsidR="005F653A" w:rsidRPr="00465B1C">
        <w:rPr>
          <w:rFonts w:asciiTheme="majorEastAsia" w:eastAsiaTheme="majorEastAsia" w:hAnsiTheme="majorEastAsia" w:hint="eastAsia"/>
          <w:color w:val="000000" w:themeColor="text1"/>
          <w:szCs w:val="21"/>
        </w:rPr>
        <w:t xml:space="preserve"> </w:t>
      </w:r>
      <w:r w:rsidR="004C018A" w:rsidRPr="00465B1C">
        <w:rPr>
          <w:rFonts w:asciiTheme="majorEastAsia" w:eastAsiaTheme="majorEastAsia" w:hAnsiTheme="majorEastAsia" w:hint="eastAsia"/>
          <w:color w:val="000000" w:themeColor="text1"/>
          <w:szCs w:val="21"/>
        </w:rPr>
        <w:t xml:space="preserve">　</w:t>
      </w:r>
      <w:r w:rsidR="002F5543" w:rsidRPr="00465B1C">
        <w:rPr>
          <w:rFonts w:asciiTheme="minorEastAsia" w:hAnsiTheme="minorEastAsia" w:hint="eastAsia"/>
          <w:color w:val="000000" w:themeColor="text1"/>
          <w:szCs w:val="21"/>
        </w:rPr>
        <w:t>都市計画課へ</w:t>
      </w:r>
      <w:r w:rsidR="005F653A" w:rsidRPr="00465B1C">
        <w:rPr>
          <w:rFonts w:asciiTheme="minorEastAsia" w:hAnsiTheme="minorEastAsia" w:hint="eastAsia"/>
          <w:color w:val="000000" w:themeColor="text1"/>
          <w:szCs w:val="21"/>
        </w:rPr>
        <w:t>ご</w:t>
      </w:r>
      <w:r w:rsidRPr="00465B1C">
        <w:rPr>
          <w:rFonts w:asciiTheme="minorEastAsia" w:hAnsiTheme="minorEastAsia" w:hint="eastAsia"/>
          <w:color w:val="000000" w:themeColor="text1"/>
          <w:szCs w:val="21"/>
        </w:rPr>
        <w:t>提出ください。</w:t>
      </w:r>
    </w:p>
    <w:p w:rsidR="00587A8B" w:rsidRPr="00465B1C" w:rsidRDefault="0067229D" w:rsidP="0067229D">
      <w:pPr>
        <w:ind w:left="840" w:hangingChars="400" w:hanging="840"/>
        <w:rPr>
          <w:rFonts w:asciiTheme="minorEastAsia" w:hAnsiTheme="minorEastAsia"/>
          <w:color w:val="000000" w:themeColor="text1"/>
          <w:szCs w:val="21"/>
        </w:rPr>
      </w:pPr>
      <w:r w:rsidRPr="00465B1C">
        <w:rPr>
          <w:rFonts w:asciiTheme="majorEastAsia" w:eastAsiaTheme="majorEastAsia" w:hAnsiTheme="majorEastAsia" w:hint="eastAsia"/>
          <w:color w:val="000000" w:themeColor="text1"/>
          <w:szCs w:val="21"/>
        </w:rPr>
        <w:t xml:space="preserve">　　　</w:t>
      </w:r>
      <w:r w:rsidRPr="00465B1C">
        <w:rPr>
          <w:rFonts w:asciiTheme="minorEastAsia" w:hAnsiTheme="minorEastAsia" w:hint="eastAsia"/>
          <w:color w:val="000000" w:themeColor="text1"/>
          <w:szCs w:val="21"/>
        </w:rPr>
        <w:t>※建築基準法第85条第６項に基づ</w:t>
      </w:r>
      <w:r w:rsidR="00A13557" w:rsidRPr="00465B1C">
        <w:rPr>
          <w:rFonts w:asciiTheme="minorEastAsia" w:hAnsiTheme="minorEastAsia" w:hint="eastAsia"/>
          <w:color w:val="000000" w:themeColor="text1"/>
          <w:szCs w:val="21"/>
        </w:rPr>
        <w:t>き</w:t>
      </w:r>
      <w:r w:rsidR="008404E6" w:rsidRPr="00465B1C">
        <w:rPr>
          <w:rFonts w:hint="eastAsia"/>
          <w:color w:val="000000" w:themeColor="text1"/>
        </w:rPr>
        <w:t>特定行政庁の</w:t>
      </w:r>
      <w:r w:rsidR="00A13557" w:rsidRPr="00465B1C">
        <w:rPr>
          <w:rFonts w:asciiTheme="minorEastAsia" w:hAnsiTheme="minorEastAsia" w:hint="eastAsia"/>
          <w:color w:val="000000" w:themeColor="text1"/>
          <w:szCs w:val="21"/>
        </w:rPr>
        <w:t>許可を受けた</w:t>
      </w:r>
      <w:r w:rsidRPr="00465B1C">
        <w:rPr>
          <w:rFonts w:asciiTheme="minorEastAsia" w:hAnsiTheme="minorEastAsia" w:hint="eastAsia"/>
          <w:color w:val="000000" w:themeColor="text1"/>
          <w:szCs w:val="21"/>
        </w:rPr>
        <w:t>仮設建築物については、</w:t>
      </w:r>
    </w:p>
    <w:p w:rsidR="0067229D" w:rsidRPr="00465B1C" w:rsidRDefault="0067229D" w:rsidP="00587A8B">
      <w:pPr>
        <w:ind w:leftChars="400" w:left="840"/>
        <w:rPr>
          <w:rFonts w:asciiTheme="minorEastAsia" w:hAnsiTheme="minorEastAsia"/>
          <w:color w:val="000000" w:themeColor="text1"/>
          <w:szCs w:val="21"/>
        </w:rPr>
      </w:pPr>
      <w:r w:rsidRPr="00465B1C">
        <w:rPr>
          <w:rFonts w:asciiTheme="minorEastAsia" w:hAnsiTheme="minorEastAsia" w:hint="eastAsia"/>
          <w:color w:val="000000" w:themeColor="text1"/>
          <w:szCs w:val="21"/>
        </w:rPr>
        <w:t>★</w:t>
      </w:r>
      <w:r w:rsidR="00992CA6" w:rsidRPr="00465B1C">
        <w:rPr>
          <w:rFonts w:asciiTheme="minorEastAsia" w:hAnsiTheme="minorEastAsia" w:hint="eastAsia"/>
          <w:color w:val="000000" w:themeColor="text1"/>
          <w:szCs w:val="21"/>
        </w:rPr>
        <w:t>の項目</w:t>
      </w:r>
      <w:r w:rsidR="00AB3975" w:rsidRPr="00465B1C">
        <w:rPr>
          <w:rFonts w:asciiTheme="minorEastAsia" w:hAnsiTheme="minorEastAsia" w:hint="eastAsia"/>
          <w:color w:val="000000" w:themeColor="text1"/>
          <w:szCs w:val="21"/>
        </w:rPr>
        <w:t>のみを</w:t>
      </w:r>
      <w:r w:rsidRPr="00465B1C">
        <w:rPr>
          <w:rFonts w:asciiTheme="minorEastAsia" w:hAnsiTheme="minorEastAsia" w:hint="eastAsia"/>
          <w:color w:val="000000" w:themeColor="text1"/>
          <w:szCs w:val="21"/>
        </w:rPr>
        <w:t>正副２部ご提出ください。</w:t>
      </w:r>
    </w:p>
    <w:tbl>
      <w:tblPr>
        <w:tblStyle w:val="a9"/>
        <w:tblW w:w="0" w:type="auto"/>
        <w:tblInd w:w="137" w:type="dxa"/>
        <w:tblLook w:val="04A0" w:firstRow="1" w:lastRow="0" w:firstColumn="1" w:lastColumn="0" w:noHBand="0" w:noVBand="1"/>
      </w:tblPr>
      <w:tblGrid>
        <w:gridCol w:w="426"/>
        <w:gridCol w:w="2551"/>
        <w:gridCol w:w="5214"/>
        <w:gridCol w:w="846"/>
      </w:tblGrid>
      <w:tr w:rsidR="00465B1C" w:rsidRPr="00465B1C" w:rsidTr="00A92AD4">
        <w:trPr>
          <w:trHeight w:val="404"/>
        </w:trPr>
        <w:tc>
          <w:tcPr>
            <w:tcW w:w="426" w:type="dxa"/>
            <w:vAlign w:val="center"/>
          </w:tcPr>
          <w:p w:rsidR="007155BC" w:rsidRPr="00465B1C" w:rsidRDefault="007155BC" w:rsidP="007155BC">
            <w:pPr>
              <w:spacing w:line="340" w:lineRule="exact"/>
              <w:jc w:val="center"/>
              <w:rPr>
                <w:rFonts w:asciiTheme="majorEastAsia" w:eastAsiaTheme="majorEastAsia" w:hAnsiTheme="majorEastAsia"/>
                <w:color w:val="000000" w:themeColor="text1"/>
                <w:szCs w:val="21"/>
              </w:rPr>
            </w:pPr>
          </w:p>
        </w:tc>
        <w:tc>
          <w:tcPr>
            <w:tcW w:w="2551" w:type="dxa"/>
            <w:vAlign w:val="center"/>
          </w:tcPr>
          <w:p w:rsidR="007155BC" w:rsidRPr="00465B1C" w:rsidRDefault="007155BC" w:rsidP="007155BC">
            <w:pPr>
              <w:spacing w:line="340" w:lineRule="exact"/>
              <w:jc w:val="center"/>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項目</w:t>
            </w:r>
          </w:p>
        </w:tc>
        <w:tc>
          <w:tcPr>
            <w:tcW w:w="5214" w:type="dxa"/>
            <w:vAlign w:val="center"/>
          </w:tcPr>
          <w:p w:rsidR="007155BC" w:rsidRPr="00465B1C" w:rsidRDefault="007155BC" w:rsidP="007155BC">
            <w:pPr>
              <w:spacing w:line="340" w:lineRule="exact"/>
              <w:jc w:val="center"/>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備考</w:t>
            </w:r>
          </w:p>
        </w:tc>
        <w:tc>
          <w:tcPr>
            <w:tcW w:w="846" w:type="dxa"/>
            <w:vAlign w:val="center"/>
          </w:tcPr>
          <w:p w:rsidR="007155BC" w:rsidRPr="00465B1C" w:rsidRDefault="007155BC" w:rsidP="007155BC">
            <w:pPr>
              <w:spacing w:line="340" w:lineRule="exact"/>
              <w:jc w:val="center"/>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縮尺</w:t>
            </w:r>
          </w:p>
        </w:tc>
      </w:tr>
      <w:tr w:rsidR="00465B1C" w:rsidRPr="00465B1C" w:rsidTr="00A92AD4">
        <w:trPr>
          <w:trHeight w:val="737"/>
        </w:trPr>
        <w:tc>
          <w:tcPr>
            <w:tcW w:w="42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１</w:t>
            </w:r>
          </w:p>
        </w:tc>
        <w:tc>
          <w:tcPr>
            <w:tcW w:w="2551" w:type="dxa"/>
            <w:vAlign w:val="center"/>
          </w:tcPr>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許可申請書（★）</w:t>
            </w:r>
          </w:p>
        </w:tc>
        <w:tc>
          <w:tcPr>
            <w:tcW w:w="5214" w:type="dxa"/>
            <w:vAlign w:val="center"/>
          </w:tcPr>
          <w:p w:rsidR="007155BC" w:rsidRPr="00465B1C" w:rsidRDefault="007155BC" w:rsidP="00992CA6">
            <w:pPr>
              <w:spacing w:line="280" w:lineRule="exact"/>
              <w:rPr>
                <w:rFonts w:ascii="HGPｺﾞｼｯｸM" w:eastAsia="HGPｺﾞｼｯｸM" w:hAnsiTheme="majorEastAsia"/>
                <w:color w:val="000000" w:themeColor="text1"/>
                <w:szCs w:val="21"/>
              </w:rPr>
            </w:pPr>
            <w:r w:rsidRPr="00465B1C">
              <w:rPr>
                <w:rFonts w:ascii="HGPｺﾞｼｯｸM" w:eastAsia="HGPｺﾞｼｯｸM" w:hAnsiTheme="majorEastAsia" w:hint="eastAsia"/>
                <w:color w:val="000000" w:themeColor="text1"/>
                <w:szCs w:val="21"/>
              </w:rPr>
              <w:t>都市計画法第53条第１項の許可申請書</w:t>
            </w:r>
          </w:p>
          <w:p w:rsidR="007155BC" w:rsidRPr="00465B1C" w:rsidRDefault="007155BC" w:rsidP="00D064FD">
            <w:pPr>
              <w:spacing w:beforeLines="30" w:before="108" w:line="280" w:lineRule="exact"/>
              <w:rPr>
                <w:rFonts w:ascii="HGP教科書体" w:eastAsia="HGP教科書体" w:hAnsiTheme="minorEastAsia"/>
                <w:color w:val="000000" w:themeColor="text1"/>
                <w:szCs w:val="21"/>
              </w:rPr>
            </w:pPr>
            <w:r w:rsidRPr="00465B1C">
              <w:rPr>
                <w:rFonts w:ascii="HGP教科書体" w:eastAsia="HGP教科書体" w:hAnsiTheme="minorEastAsia" w:hint="eastAsia"/>
                <w:color w:val="000000" w:themeColor="text1"/>
                <w:szCs w:val="21"/>
              </w:rPr>
              <w:t>申請者の住所氏名は、住民票または商業登記簿によるもの</w:t>
            </w:r>
            <w:r w:rsidR="00A92AD4" w:rsidRPr="00465B1C">
              <w:rPr>
                <w:rFonts w:ascii="HGP教科書体" w:eastAsia="HGP教科書体" w:hAnsiTheme="minorEastAsia" w:hint="eastAsia"/>
                <w:color w:val="000000" w:themeColor="text1"/>
                <w:szCs w:val="21"/>
              </w:rPr>
              <w:t>を記載</w:t>
            </w:r>
            <w:r w:rsidR="00D064FD" w:rsidRPr="00465B1C">
              <w:rPr>
                <w:rFonts w:ascii="HGP教科書体" w:eastAsia="HGP教科書体" w:hAnsiTheme="minorEastAsia" w:hint="eastAsia"/>
                <w:color w:val="000000" w:themeColor="text1"/>
                <w:szCs w:val="21"/>
              </w:rPr>
              <w:t>してください。</w:t>
            </w:r>
          </w:p>
        </w:tc>
        <w:tc>
          <w:tcPr>
            <w:tcW w:w="84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p>
        </w:tc>
      </w:tr>
      <w:tr w:rsidR="00465B1C" w:rsidRPr="00465B1C" w:rsidTr="00A92AD4">
        <w:trPr>
          <w:trHeight w:val="454"/>
        </w:trPr>
        <w:tc>
          <w:tcPr>
            <w:tcW w:w="42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２</w:t>
            </w:r>
          </w:p>
        </w:tc>
        <w:tc>
          <w:tcPr>
            <w:tcW w:w="2551" w:type="dxa"/>
            <w:vAlign w:val="center"/>
          </w:tcPr>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委　任　状（★）</w:t>
            </w:r>
          </w:p>
        </w:tc>
        <w:tc>
          <w:tcPr>
            <w:tcW w:w="5214" w:type="dxa"/>
            <w:vAlign w:val="center"/>
          </w:tcPr>
          <w:p w:rsidR="007155BC" w:rsidRPr="00465B1C" w:rsidRDefault="007155BC" w:rsidP="00992CA6">
            <w:pPr>
              <w:spacing w:line="280" w:lineRule="exact"/>
              <w:rPr>
                <w:rFonts w:ascii="HGPｺﾞｼｯｸM" w:eastAsia="HGPｺﾞｼｯｸM" w:hAnsiTheme="majorEastAsia"/>
                <w:color w:val="000000" w:themeColor="text1"/>
                <w:szCs w:val="21"/>
              </w:rPr>
            </w:pPr>
            <w:r w:rsidRPr="00465B1C">
              <w:rPr>
                <w:rFonts w:ascii="HGPｺﾞｼｯｸM" w:eastAsia="HGPｺﾞｼｯｸM" w:hAnsiTheme="majorEastAsia" w:hint="eastAsia"/>
                <w:color w:val="000000" w:themeColor="text1"/>
                <w:szCs w:val="21"/>
              </w:rPr>
              <w:t>届出者の印が入ったもの</w:t>
            </w:r>
            <w:r w:rsidR="00076C5E" w:rsidRPr="00465B1C">
              <w:rPr>
                <w:rFonts w:ascii="HGPｺﾞｼｯｸM" w:eastAsia="HGPｺﾞｼｯｸM" w:hAnsiTheme="majorEastAsia" w:hint="eastAsia"/>
                <w:color w:val="000000" w:themeColor="text1"/>
                <w:szCs w:val="21"/>
              </w:rPr>
              <w:t>（代理人が申請する場合）</w:t>
            </w:r>
          </w:p>
        </w:tc>
        <w:tc>
          <w:tcPr>
            <w:tcW w:w="846" w:type="dxa"/>
            <w:vAlign w:val="center"/>
          </w:tcPr>
          <w:p w:rsidR="007155BC" w:rsidRPr="00465B1C" w:rsidRDefault="007155BC" w:rsidP="00992CA6">
            <w:pPr>
              <w:spacing w:line="340" w:lineRule="exact"/>
              <w:rPr>
                <w:rFonts w:ascii="HGPｺﾞｼｯｸM" w:eastAsia="HGPｺﾞｼｯｸM" w:hAnsiTheme="majorEastAsia"/>
                <w:color w:val="000000" w:themeColor="text1"/>
                <w:szCs w:val="21"/>
              </w:rPr>
            </w:pPr>
          </w:p>
        </w:tc>
      </w:tr>
      <w:tr w:rsidR="00465B1C" w:rsidRPr="00465B1C" w:rsidTr="00D064FD">
        <w:trPr>
          <w:trHeight w:val="737"/>
        </w:trPr>
        <w:tc>
          <w:tcPr>
            <w:tcW w:w="42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３</w:t>
            </w:r>
          </w:p>
        </w:tc>
        <w:tc>
          <w:tcPr>
            <w:tcW w:w="2551" w:type="dxa"/>
            <w:vAlign w:val="center"/>
          </w:tcPr>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位　置　図（★）</w:t>
            </w:r>
          </w:p>
        </w:tc>
        <w:tc>
          <w:tcPr>
            <w:tcW w:w="5214" w:type="dxa"/>
            <w:vAlign w:val="center"/>
          </w:tcPr>
          <w:p w:rsidR="00A92AD4" w:rsidRPr="00465B1C" w:rsidRDefault="007155BC" w:rsidP="00A92AD4">
            <w:pPr>
              <w:spacing w:line="280" w:lineRule="exact"/>
              <w:rPr>
                <w:rFonts w:asciiTheme="majorEastAsia" w:eastAsiaTheme="majorEastAsia" w:hAnsiTheme="majorEastAsia"/>
                <w:color w:val="000000" w:themeColor="text1"/>
                <w:szCs w:val="21"/>
              </w:rPr>
            </w:pPr>
            <w:r w:rsidRPr="00465B1C">
              <w:rPr>
                <w:rFonts w:ascii="HGPｺﾞｼｯｸM" w:eastAsia="HGPｺﾞｼｯｸM" w:hAnsiTheme="majorEastAsia" w:hint="eastAsia"/>
                <w:color w:val="000000" w:themeColor="text1"/>
                <w:szCs w:val="21"/>
              </w:rPr>
              <w:t>方位、申請区域（赤枠表示）、道路及び目標となる土地建物等（駅、公共建物、河川等）がわかる</w:t>
            </w:r>
            <w:r w:rsidR="00076C5E" w:rsidRPr="00465B1C">
              <w:rPr>
                <w:rFonts w:ascii="HGPｺﾞｼｯｸM" w:eastAsia="HGPｺﾞｼｯｸM" w:hAnsiTheme="majorEastAsia" w:hint="eastAsia"/>
                <w:color w:val="000000" w:themeColor="text1"/>
                <w:szCs w:val="21"/>
              </w:rPr>
              <w:t>地形図</w:t>
            </w:r>
          </w:p>
        </w:tc>
        <w:tc>
          <w:tcPr>
            <w:tcW w:w="84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1/2500以上</w:t>
            </w:r>
          </w:p>
        </w:tc>
      </w:tr>
      <w:tr w:rsidR="00465B1C" w:rsidRPr="00465B1C" w:rsidTr="00A92AD4">
        <w:trPr>
          <w:trHeight w:val="454"/>
        </w:trPr>
        <w:tc>
          <w:tcPr>
            <w:tcW w:w="42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４</w:t>
            </w:r>
          </w:p>
        </w:tc>
        <w:tc>
          <w:tcPr>
            <w:tcW w:w="2551" w:type="dxa"/>
            <w:vAlign w:val="center"/>
          </w:tcPr>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公図の写し</w:t>
            </w:r>
          </w:p>
        </w:tc>
        <w:tc>
          <w:tcPr>
            <w:tcW w:w="5214" w:type="dxa"/>
            <w:vAlign w:val="center"/>
          </w:tcPr>
          <w:p w:rsidR="007155BC" w:rsidRPr="00465B1C" w:rsidRDefault="007155BC" w:rsidP="00992CA6">
            <w:pPr>
              <w:spacing w:line="280" w:lineRule="exact"/>
              <w:rPr>
                <w:rFonts w:ascii="HGPｺﾞｼｯｸM" w:eastAsia="HGPｺﾞｼｯｸM" w:hAnsiTheme="majorEastAsia"/>
                <w:color w:val="000000" w:themeColor="text1"/>
                <w:szCs w:val="21"/>
              </w:rPr>
            </w:pPr>
            <w:r w:rsidRPr="00465B1C">
              <w:rPr>
                <w:rFonts w:ascii="HGPｺﾞｼｯｸM" w:eastAsia="HGPｺﾞｼｯｸM" w:hAnsiTheme="majorEastAsia" w:hint="eastAsia"/>
                <w:color w:val="000000" w:themeColor="text1"/>
                <w:szCs w:val="21"/>
              </w:rPr>
              <w:t>直近のものとし、申請区域を明示</w:t>
            </w:r>
            <w:r w:rsidR="00A92AD4" w:rsidRPr="00465B1C">
              <w:rPr>
                <w:rFonts w:ascii="HGPｺﾞｼｯｸM" w:eastAsia="HGPｺﾞｼｯｸM" w:hAnsiTheme="majorEastAsia" w:hint="eastAsia"/>
                <w:color w:val="000000" w:themeColor="text1"/>
                <w:szCs w:val="21"/>
              </w:rPr>
              <w:t>したもの</w:t>
            </w:r>
          </w:p>
        </w:tc>
        <w:tc>
          <w:tcPr>
            <w:tcW w:w="846" w:type="dxa"/>
            <w:vAlign w:val="center"/>
          </w:tcPr>
          <w:p w:rsidR="007155BC" w:rsidRPr="00465B1C" w:rsidRDefault="007155BC" w:rsidP="00992CA6">
            <w:pPr>
              <w:spacing w:line="340" w:lineRule="exact"/>
              <w:rPr>
                <w:rFonts w:ascii="HGPｺﾞｼｯｸM" w:eastAsia="HGPｺﾞｼｯｸM" w:hAnsiTheme="majorEastAsia"/>
                <w:color w:val="000000" w:themeColor="text1"/>
                <w:szCs w:val="21"/>
              </w:rPr>
            </w:pPr>
          </w:p>
        </w:tc>
      </w:tr>
      <w:tr w:rsidR="00465B1C" w:rsidRPr="00465B1C" w:rsidTr="00A92AD4">
        <w:trPr>
          <w:trHeight w:val="1474"/>
        </w:trPr>
        <w:tc>
          <w:tcPr>
            <w:tcW w:w="42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５</w:t>
            </w:r>
          </w:p>
        </w:tc>
        <w:tc>
          <w:tcPr>
            <w:tcW w:w="2551" w:type="dxa"/>
            <w:vAlign w:val="center"/>
          </w:tcPr>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建築物の配置図（★）</w:t>
            </w:r>
          </w:p>
        </w:tc>
        <w:tc>
          <w:tcPr>
            <w:tcW w:w="5214" w:type="dxa"/>
            <w:vAlign w:val="center"/>
          </w:tcPr>
          <w:p w:rsidR="007155BC" w:rsidRPr="00465B1C" w:rsidRDefault="007155BC" w:rsidP="00992CA6">
            <w:pPr>
              <w:spacing w:line="280" w:lineRule="exact"/>
              <w:rPr>
                <w:rFonts w:ascii="HGPｺﾞｼｯｸM" w:eastAsia="HGPｺﾞｼｯｸM" w:hAnsiTheme="majorEastAsia"/>
                <w:color w:val="000000" w:themeColor="text1"/>
                <w:szCs w:val="21"/>
              </w:rPr>
            </w:pPr>
            <w:r w:rsidRPr="00465B1C">
              <w:rPr>
                <w:rFonts w:ascii="HGPｺﾞｼｯｸM" w:eastAsia="HGPｺﾞｼｯｸM" w:hAnsiTheme="majorEastAsia" w:hint="eastAsia"/>
                <w:color w:val="000000" w:themeColor="text1"/>
                <w:szCs w:val="21"/>
              </w:rPr>
              <w:t>方位、敷地境界線、建築物の位置、敷地に接する道路、都市計画施設等の区域を表示したもの</w:t>
            </w:r>
          </w:p>
          <w:p w:rsidR="007155BC" w:rsidRPr="00465B1C" w:rsidRDefault="007155BC" w:rsidP="00A92AD4">
            <w:pPr>
              <w:spacing w:beforeLines="30" w:before="108" w:line="280" w:lineRule="exact"/>
              <w:rPr>
                <w:rFonts w:ascii="HGP教科書体" w:eastAsia="HGP教科書体" w:hAnsi="ＭＳ Ｐ明朝"/>
                <w:color w:val="000000" w:themeColor="text1"/>
                <w:szCs w:val="21"/>
              </w:rPr>
            </w:pPr>
            <w:r w:rsidRPr="00465B1C">
              <w:rPr>
                <w:rFonts w:ascii="HGP教科書体" w:eastAsia="HGP教科書体" w:hAnsi="ＭＳ Ｐ明朝" w:hint="eastAsia"/>
                <w:color w:val="000000" w:themeColor="text1"/>
                <w:szCs w:val="21"/>
                <w:u w:val="single"/>
              </w:rPr>
              <w:t>都市計画道路等の区域については事前に都市計画課へ相談いただき、位置の確定をしていただく必要があります。</w:t>
            </w:r>
          </w:p>
        </w:tc>
        <w:tc>
          <w:tcPr>
            <w:tcW w:w="84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1/500以上</w:t>
            </w:r>
          </w:p>
        </w:tc>
      </w:tr>
      <w:tr w:rsidR="00465B1C" w:rsidRPr="00465B1C" w:rsidTr="00A92AD4">
        <w:trPr>
          <w:trHeight w:val="737"/>
        </w:trPr>
        <w:tc>
          <w:tcPr>
            <w:tcW w:w="42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６</w:t>
            </w:r>
          </w:p>
        </w:tc>
        <w:tc>
          <w:tcPr>
            <w:tcW w:w="2551" w:type="dxa"/>
            <w:vAlign w:val="center"/>
          </w:tcPr>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建築敷地の求積図</w:t>
            </w:r>
          </w:p>
        </w:tc>
        <w:tc>
          <w:tcPr>
            <w:tcW w:w="5214" w:type="dxa"/>
            <w:vAlign w:val="center"/>
          </w:tcPr>
          <w:p w:rsidR="007155BC" w:rsidRPr="00465B1C" w:rsidRDefault="007155BC" w:rsidP="00992CA6">
            <w:pPr>
              <w:spacing w:line="280" w:lineRule="exact"/>
              <w:rPr>
                <w:rFonts w:asciiTheme="majorEastAsia" w:eastAsiaTheme="majorEastAsia" w:hAnsiTheme="majorEastAsia"/>
                <w:color w:val="000000" w:themeColor="text1"/>
                <w:szCs w:val="21"/>
              </w:rPr>
            </w:pPr>
          </w:p>
        </w:tc>
        <w:tc>
          <w:tcPr>
            <w:tcW w:w="84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1/600以上</w:t>
            </w:r>
          </w:p>
        </w:tc>
      </w:tr>
      <w:tr w:rsidR="00465B1C" w:rsidRPr="00465B1C" w:rsidTr="00A92AD4">
        <w:trPr>
          <w:trHeight w:val="737"/>
        </w:trPr>
        <w:tc>
          <w:tcPr>
            <w:tcW w:w="42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７</w:t>
            </w:r>
          </w:p>
        </w:tc>
        <w:tc>
          <w:tcPr>
            <w:tcW w:w="2551" w:type="dxa"/>
            <w:vAlign w:val="center"/>
          </w:tcPr>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建築物の各階平面図</w:t>
            </w:r>
          </w:p>
        </w:tc>
        <w:tc>
          <w:tcPr>
            <w:tcW w:w="5214" w:type="dxa"/>
            <w:vAlign w:val="center"/>
          </w:tcPr>
          <w:p w:rsidR="007155BC" w:rsidRPr="00465B1C" w:rsidRDefault="007155BC" w:rsidP="00992CA6">
            <w:pPr>
              <w:spacing w:line="280" w:lineRule="exact"/>
              <w:rPr>
                <w:rFonts w:ascii="HGPｺﾞｼｯｸM" w:eastAsia="HGPｺﾞｼｯｸM" w:hAnsiTheme="majorEastAsia"/>
                <w:color w:val="000000" w:themeColor="text1"/>
                <w:szCs w:val="21"/>
              </w:rPr>
            </w:pPr>
            <w:r w:rsidRPr="00465B1C">
              <w:rPr>
                <w:rFonts w:ascii="HGPｺﾞｼｯｸM" w:eastAsia="HGPｺﾞｼｯｸM" w:hAnsiTheme="majorEastAsia" w:hint="eastAsia"/>
                <w:color w:val="000000" w:themeColor="text1"/>
                <w:szCs w:val="21"/>
              </w:rPr>
              <w:t>建築物の構造、用途、建築面積、各階床面積、延床面積を記載し、増改築の場合は、その部分がわかるもの</w:t>
            </w:r>
          </w:p>
        </w:tc>
        <w:tc>
          <w:tcPr>
            <w:tcW w:w="84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1/200以上</w:t>
            </w:r>
          </w:p>
        </w:tc>
      </w:tr>
      <w:tr w:rsidR="00465B1C" w:rsidRPr="00465B1C" w:rsidTr="00A92AD4">
        <w:trPr>
          <w:trHeight w:val="737"/>
        </w:trPr>
        <w:tc>
          <w:tcPr>
            <w:tcW w:w="42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８</w:t>
            </w:r>
          </w:p>
        </w:tc>
        <w:tc>
          <w:tcPr>
            <w:tcW w:w="2551" w:type="dxa"/>
            <w:vAlign w:val="center"/>
          </w:tcPr>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建築物の立面図</w:t>
            </w:r>
          </w:p>
        </w:tc>
        <w:tc>
          <w:tcPr>
            <w:tcW w:w="5214" w:type="dxa"/>
            <w:vAlign w:val="center"/>
          </w:tcPr>
          <w:p w:rsidR="007155BC" w:rsidRPr="00465B1C" w:rsidRDefault="007155BC" w:rsidP="00992CA6">
            <w:pPr>
              <w:spacing w:line="280" w:lineRule="exact"/>
              <w:rPr>
                <w:rFonts w:ascii="HGPｺﾞｼｯｸM" w:eastAsia="HGPｺﾞｼｯｸM" w:hAnsiTheme="majorEastAsia"/>
                <w:color w:val="000000" w:themeColor="text1"/>
                <w:szCs w:val="21"/>
              </w:rPr>
            </w:pPr>
            <w:r w:rsidRPr="00465B1C">
              <w:rPr>
                <w:rFonts w:ascii="HGPｺﾞｼｯｸM" w:eastAsia="HGPｺﾞｼｯｸM" w:hAnsiTheme="majorEastAsia" w:hint="eastAsia"/>
                <w:color w:val="000000" w:themeColor="text1"/>
                <w:szCs w:val="21"/>
              </w:rPr>
              <w:t>２面以上で最高高さを表示し、増改築行為の場合は、その部分がわかるもの</w:t>
            </w:r>
          </w:p>
        </w:tc>
        <w:tc>
          <w:tcPr>
            <w:tcW w:w="84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1/200以上</w:t>
            </w:r>
          </w:p>
        </w:tc>
      </w:tr>
      <w:tr w:rsidR="00465B1C" w:rsidRPr="00465B1C" w:rsidTr="00A92AD4">
        <w:trPr>
          <w:trHeight w:val="737"/>
        </w:trPr>
        <w:tc>
          <w:tcPr>
            <w:tcW w:w="42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９</w:t>
            </w:r>
          </w:p>
        </w:tc>
        <w:tc>
          <w:tcPr>
            <w:tcW w:w="2551" w:type="dxa"/>
            <w:vAlign w:val="center"/>
          </w:tcPr>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建築物の断面図（★）</w:t>
            </w:r>
          </w:p>
        </w:tc>
        <w:tc>
          <w:tcPr>
            <w:tcW w:w="5214" w:type="dxa"/>
            <w:vAlign w:val="center"/>
          </w:tcPr>
          <w:p w:rsidR="007155BC" w:rsidRPr="00465B1C" w:rsidRDefault="007155BC" w:rsidP="00992CA6">
            <w:pPr>
              <w:spacing w:line="280" w:lineRule="exact"/>
              <w:rPr>
                <w:rFonts w:ascii="HGPｺﾞｼｯｸM" w:eastAsia="HGPｺﾞｼｯｸM" w:hAnsiTheme="majorEastAsia"/>
                <w:color w:val="000000" w:themeColor="text1"/>
                <w:szCs w:val="21"/>
              </w:rPr>
            </w:pPr>
            <w:r w:rsidRPr="00465B1C">
              <w:rPr>
                <w:rFonts w:ascii="HGPｺﾞｼｯｸM" w:eastAsia="HGPｺﾞｼｯｸM" w:hAnsiTheme="majorEastAsia" w:hint="eastAsia"/>
                <w:color w:val="000000" w:themeColor="text1"/>
                <w:szCs w:val="21"/>
              </w:rPr>
              <w:t>２面以上の断面図</w:t>
            </w:r>
          </w:p>
        </w:tc>
        <w:tc>
          <w:tcPr>
            <w:tcW w:w="84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1/200以上</w:t>
            </w:r>
          </w:p>
        </w:tc>
      </w:tr>
      <w:tr w:rsidR="00465B1C" w:rsidRPr="00465B1C" w:rsidTr="00A92AD4">
        <w:trPr>
          <w:trHeight w:val="737"/>
        </w:trPr>
        <w:tc>
          <w:tcPr>
            <w:tcW w:w="42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10</w:t>
            </w:r>
          </w:p>
        </w:tc>
        <w:tc>
          <w:tcPr>
            <w:tcW w:w="2551" w:type="dxa"/>
            <w:vAlign w:val="center"/>
          </w:tcPr>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建築物の構造図</w:t>
            </w:r>
          </w:p>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（矩計図）</w:t>
            </w:r>
          </w:p>
        </w:tc>
        <w:tc>
          <w:tcPr>
            <w:tcW w:w="5214" w:type="dxa"/>
            <w:vAlign w:val="center"/>
          </w:tcPr>
          <w:p w:rsidR="00A92AD4" w:rsidRPr="00465B1C" w:rsidRDefault="007155BC" w:rsidP="00992CA6">
            <w:pPr>
              <w:spacing w:line="280" w:lineRule="exact"/>
              <w:rPr>
                <w:rFonts w:ascii="HGPｺﾞｼｯｸM" w:eastAsia="HGPｺﾞｼｯｸM" w:hAnsiTheme="majorEastAsia"/>
                <w:color w:val="000000" w:themeColor="text1"/>
                <w:szCs w:val="21"/>
              </w:rPr>
            </w:pPr>
            <w:r w:rsidRPr="00465B1C">
              <w:rPr>
                <w:rFonts w:ascii="HGPｺﾞｼｯｸM" w:eastAsia="HGPｺﾞｼｯｸM" w:hAnsiTheme="majorEastAsia" w:hint="eastAsia"/>
                <w:color w:val="000000" w:themeColor="text1"/>
                <w:szCs w:val="21"/>
              </w:rPr>
              <w:t>主要構造部の材質等がわかるもの</w:t>
            </w:r>
          </w:p>
          <w:p w:rsidR="007155BC" w:rsidRPr="00465B1C" w:rsidRDefault="007155BC" w:rsidP="00A92AD4">
            <w:pPr>
              <w:spacing w:beforeLines="30" w:before="108" w:line="280" w:lineRule="exact"/>
              <w:rPr>
                <w:rFonts w:ascii="HGP教科書体" w:eastAsia="HGP教科書体" w:hAnsi="ＭＳ Ｐ明朝"/>
                <w:color w:val="000000" w:themeColor="text1"/>
                <w:szCs w:val="21"/>
              </w:rPr>
            </w:pPr>
            <w:r w:rsidRPr="00465B1C">
              <w:rPr>
                <w:rFonts w:ascii="HGP教科書体" w:eastAsia="HGP教科書体" w:hAnsi="ＭＳ Ｐ明朝" w:hint="eastAsia"/>
                <w:color w:val="000000" w:themeColor="text1"/>
                <w:szCs w:val="21"/>
              </w:rPr>
              <w:t>やむを得ず添付できない場合は、断面図に主要構造部の材質等を記入</w:t>
            </w:r>
            <w:r w:rsidR="00D064FD" w:rsidRPr="00465B1C">
              <w:rPr>
                <w:rFonts w:ascii="HGP教科書体" w:eastAsia="HGP教科書体" w:hAnsi="ＭＳ Ｐ明朝" w:hint="eastAsia"/>
                <w:color w:val="000000" w:themeColor="text1"/>
                <w:szCs w:val="21"/>
              </w:rPr>
              <w:t>してください。</w:t>
            </w:r>
          </w:p>
        </w:tc>
        <w:tc>
          <w:tcPr>
            <w:tcW w:w="846" w:type="dxa"/>
            <w:vAlign w:val="center"/>
          </w:tcPr>
          <w:p w:rsidR="007155BC" w:rsidRPr="00465B1C" w:rsidRDefault="007155BC" w:rsidP="00992CA6">
            <w:pPr>
              <w:spacing w:line="34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1/200以上</w:t>
            </w:r>
          </w:p>
        </w:tc>
      </w:tr>
      <w:tr w:rsidR="00465B1C" w:rsidRPr="00465B1C" w:rsidTr="00A92AD4">
        <w:trPr>
          <w:trHeight w:val="1264"/>
        </w:trPr>
        <w:tc>
          <w:tcPr>
            <w:tcW w:w="426" w:type="dxa"/>
            <w:vAlign w:val="center"/>
          </w:tcPr>
          <w:p w:rsidR="007155BC" w:rsidRPr="00465B1C" w:rsidRDefault="007155BC" w:rsidP="00420BB1">
            <w:pPr>
              <w:spacing w:line="340" w:lineRule="exact"/>
              <w:jc w:val="center"/>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11</w:t>
            </w:r>
          </w:p>
        </w:tc>
        <w:tc>
          <w:tcPr>
            <w:tcW w:w="2551" w:type="dxa"/>
            <w:vAlign w:val="center"/>
          </w:tcPr>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そ　の　他（★）</w:t>
            </w:r>
          </w:p>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（線引き図面等）</w:t>
            </w:r>
          </w:p>
        </w:tc>
        <w:tc>
          <w:tcPr>
            <w:tcW w:w="5214" w:type="dxa"/>
            <w:vAlign w:val="center"/>
          </w:tcPr>
          <w:p w:rsidR="007155BC" w:rsidRPr="00465B1C" w:rsidRDefault="007155BC" w:rsidP="00992CA6">
            <w:pPr>
              <w:spacing w:line="280" w:lineRule="exact"/>
              <w:rPr>
                <w:rFonts w:ascii="HGPｺﾞｼｯｸM" w:eastAsia="HGPｺﾞｼｯｸM" w:hAnsiTheme="majorEastAsia"/>
                <w:color w:val="000000" w:themeColor="text1"/>
                <w:szCs w:val="21"/>
              </w:rPr>
            </w:pPr>
            <w:r w:rsidRPr="00465B1C">
              <w:rPr>
                <w:rFonts w:ascii="HGPｺﾞｼｯｸM" w:eastAsia="HGPｺﾞｼｯｸM" w:hAnsiTheme="majorEastAsia" w:hint="eastAsia"/>
                <w:color w:val="000000" w:themeColor="text1"/>
                <w:szCs w:val="21"/>
              </w:rPr>
              <w:t>許可にあたり確認すべき事項を記載した図書等</w:t>
            </w:r>
          </w:p>
          <w:p w:rsidR="007155BC" w:rsidRPr="00465B1C" w:rsidRDefault="007155BC" w:rsidP="00A92AD4">
            <w:pPr>
              <w:spacing w:beforeLines="30" w:before="108" w:line="280" w:lineRule="exact"/>
              <w:rPr>
                <w:rFonts w:ascii="HGP教科書体" w:eastAsia="HGP教科書体" w:hAnsi="ＭＳ Ｐ明朝"/>
                <w:color w:val="000000" w:themeColor="text1"/>
                <w:szCs w:val="21"/>
              </w:rPr>
            </w:pPr>
            <w:r w:rsidRPr="00465B1C">
              <w:rPr>
                <w:rFonts w:ascii="HGP教科書体" w:eastAsia="HGP教科書体" w:hAnsi="ＭＳ Ｐ明朝" w:hint="eastAsia"/>
                <w:color w:val="000000" w:themeColor="text1"/>
                <w:szCs w:val="21"/>
              </w:rPr>
              <w:t>都市計画道路等の区域内での建築行為の場合は、事前に都市計画道路線等の位置確認を行った図面を添付してください。</w:t>
            </w:r>
          </w:p>
        </w:tc>
        <w:tc>
          <w:tcPr>
            <w:tcW w:w="846" w:type="dxa"/>
          </w:tcPr>
          <w:p w:rsidR="007155BC" w:rsidRPr="00465B1C" w:rsidRDefault="007155BC" w:rsidP="00420BB1">
            <w:pPr>
              <w:spacing w:line="340" w:lineRule="exact"/>
              <w:rPr>
                <w:rFonts w:asciiTheme="majorEastAsia" w:eastAsiaTheme="majorEastAsia" w:hAnsiTheme="majorEastAsia"/>
                <w:color w:val="000000" w:themeColor="text1"/>
                <w:szCs w:val="21"/>
              </w:rPr>
            </w:pPr>
          </w:p>
        </w:tc>
      </w:tr>
      <w:tr w:rsidR="007155BC" w:rsidRPr="00465B1C" w:rsidTr="00A92AD4">
        <w:trPr>
          <w:trHeight w:val="794"/>
        </w:trPr>
        <w:tc>
          <w:tcPr>
            <w:tcW w:w="426" w:type="dxa"/>
            <w:vAlign w:val="center"/>
          </w:tcPr>
          <w:p w:rsidR="007155BC" w:rsidRPr="00465B1C" w:rsidRDefault="007155BC" w:rsidP="00420BB1">
            <w:pPr>
              <w:spacing w:line="340" w:lineRule="exact"/>
              <w:jc w:val="center"/>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12</w:t>
            </w:r>
          </w:p>
        </w:tc>
        <w:tc>
          <w:tcPr>
            <w:tcW w:w="2551" w:type="dxa"/>
            <w:vAlign w:val="center"/>
          </w:tcPr>
          <w:p w:rsidR="00A92AD4"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建築基準法第85条</w:t>
            </w:r>
          </w:p>
          <w:p w:rsidR="007155BC" w:rsidRPr="00465B1C" w:rsidRDefault="007155BC" w:rsidP="00992CA6">
            <w:pPr>
              <w:spacing w:line="300" w:lineRule="exact"/>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第６項許可書の写し（★）</w:t>
            </w:r>
          </w:p>
        </w:tc>
        <w:tc>
          <w:tcPr>
            <w:tcW w:w="5214" w:type="dxa"/>
            <w:vAlign w:val="center"/>
          </w:tcPr>
          <w:p w:rsidR="007155BC" w:rsidRPr="00465B1C" w:rsidRDefault="007155BC" w:rsidP="00992CA6">
            <w:pPr>
              <w:spacing w:line="280" w:lineRule="exact"/>
              <w:rPr>
                <w:rFonts w:ascii="HGPｺﾞｼｯｸM" w:eastAsia="HGPｺﾞｼｯｸM" w:hAnsiTheme="majorEastAsia"/>
                <w:color w:val="000000" w:themeColor="text1"/>
                <w:szCs w:val="21"/>
              </w:rPr>
            </w:pPr>
            <w:r w:rsidRPr="00465B1C">
              <w:rPr>
                <w:rFonts w:ascii="HGPｺﾞｼｯｸM" w:eastAsia="HGPｺﾞｼｯｸM" w:hAnsiTheme="majorEastAsia" w:hint="eastAsia"/>
                <w:color w:val="000000" w:themeColor="text1"/>
                <w:szCs w:val="21"/>
              </w:rPr>
              <w:t>仮設建築物の場合のみ</w:t>
            </w:r>
            <w:r w:rsidR="00D064FD" w:rsidRPr="00465B1C">
              <w:rPr>
                <w:rFonts w:ascii="HGPｺﾞｼｯｸM" w:eastAsia="HGPｺﾞｼｯｸM" w:hAnsiTheme="majorEastAsia" w:hint="eastAsia"/>
                <w:color w:val="000000" w:themeColor="text1"/>
                <w:szCs w:val="21"/>
              </w:rPr>
              <w:t>添付</w:t>
            </w:r>
          </w:p>
        </w:tc>
        <w:tc>
          <w:tcPr>
            <w:tcW w:w="846" w:type="dxa"/>
          </w:tcPr>
          <w:p w:rsidR="007155BC" w:rsidRPr="00465B1C" w:rsidRDefault="007155BC" w:rsidP="00420BB1">
            <w:pPr>
              <w:spacing w:line="340" w:lineRule="exact"/>
              <w:rPr>
                <w:rFonts w:asciiTheme="majorEastAsia" w:eastAsiaTheme="majorEastAsia" w:hAnsiTheme="majorEastAsia"/>
                <w:color w:val="000000" w:themeColor="text1"/>
                <w:szCs w:val="21"/>
              </w:rPr>
            </w:pPr>
          </w:p>
        </w:tc>
      </w:tr>
    </w:tbl>
    <w:p w:rsidR="00D064FD" w:rsidRPr="00465B1C" w:rsidRDefault="00D064FD" w:rsidP="00E94CC7">
      <w:pPr>
        <w:rPr>
          <w:rFonts w:asciiTheme="majorEastAsia" w:eastAsiaTheme="majorEastAsia" w:hAnsiTheme="majorEastAsia"/>
          <w:color w:val="000000" w:themeColor="text1"/>
          <w:szCs w:val="21"/>
        </w:rPr>
      </w:pPr>
    </w:p>
    <w:p w:rsidR="00BD428E" w:rsidRPr="00465B1C" w:rsidRDefault="0013483A" w:rsidP="00E94CC7">
      <w:pPr>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lastRenderedPageBreak/>
        <w:t>２</w:t>
      </w:r>
      <w:r w:rsidR="00182941" w:rsidRPr="00465B1C">
        <w:rPr>
          <w:rFonts w:asciiTheme="majorEastAsia" w:eastAsiaTheme="majorEastAsia" w:hAnsiTheme="majorEastAsia" w:hint="eastAsia"/>
          <w:color w:val="000000" w:themeColor="text1"/>
          <w:szCs w:val="21"/>
        </w:rPr>
        <w:t xml:space="preserve">　</w:t>
      </w:r>
      <w:r w:rsidRPr="00465B1C">
        <w:rPr>
          <w:rFonts w:asciiTheme="majorEastAsia" w:eastAsiaTheme="majorEastAsia" w:hAnsiTheme="majorEastAsia" w:hint="eastAsia"/>
          <w:color w:val="000000" w:themeColor="text1"/>
          <w:szCs w:val="21"/>
        </w:rPr>
        <w:t>許可の標準処理期間</w:t>
      </w:r>
    </w:p>
    <w:p w:rsidR="0013483A" w:rsidRPr="00465B1C" w:rsidRDefault="0013483A" w:rsidP="00E94CC7">
      <w:pPr>
        <w:rPr>
          <w:rFonts w:asciiTheme="minorEastAsia" w:hAnsiTheme="minorEastAsia"/>
          <w:color w:val="000000" w:themeColor="text1"/>
          <w:szCs w:val="21"/>
        </w:rPr>
      </w:pPr>
      <w:r w:rsidRPr="00465B1C">
        <w:rPr>
          <w:rFonts w:asciiTheme="majorEastAsia" w:eastAsiaTheme="majorEastAsia" w:hAnsiTheme="majorEastAsia" w:hint="eastAsia"/>
          <w:color w:val="000000" w:themeColor="text1"/>
          <w:szCs w:val="21"/>
        </w:rPr>
        <w:t xml:space="preserve">　</w:t>
      </w:r>
      <w:r w:rsidR="00182941" w:rsidRPr="00465B1C">
        <w:rPr>
          <w:rFonts w:asciiTheme="majorEastAsia" w:eastAsiaTheme="majorEastAsia" w:hAnsiTheme="majorEastAsia" w:hint="eastAsia"/>
          <w:color w:val="000000" w:themeColor="text1"/>
          <w:szCs w:val="21"/>
        </w:rPr>
        <w:t xml:space="preserve">　</w:t>
      </w:r>
      <w:r w:rsidRPr="00465B1C">
        <w:rPr>
          <w:rFonts w:asciiTheme="minorEastAsia" w:hAnsiTheme="minorEastAsia" w:hint="eastAsia"/>
          <w:color w:val="000000" w:themeColor="text1"/>
          <w:szCs w:val="21"/>
        </w:rPr>
        <w:t>申請書を受理した日の翌日から起算して15日以内（休日、祭日等は含みません。）が標準です。</w:t>
      </w:r>
    </w:p>
    <w:p w:rsidR="00D064FD" w:rsidRPr="00465B1C" w:rsidRDefault="00D064FD" w:rsidP="00E94CC7">
      <w:pPr>
        <w:rPr>
          <w:rFonts w:asciiTheme="majorEastAsia" w:eastAsiaTheme="majorEastAsia" w:hAnsiTheme="majorEastAsia"/>
          <w:color w:val="000000" w:themeColor="text1"/>
          <w:szCs w:val="21"/>
        </w:rPr>
      </w:pPr>
    </w:p>
    <w:p w:rsidR="0013483A" w:rsidRPr="00465B1C" w:rsidRDefault="0013483A" w:rsidP="00E94CC7">
      <w:pPr>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３</w:t>
      </w:r>
      <w:r w:rsidR="00182941" w:rsidRPr="00465B1C">
        <w:rPr>
          <w:rFonts w:asciiTheme="majorEastAsia" w:eastAsiaTheme="majorEastAsia" w:hAnsiTheme="majorEastAsia" w:hint="eastAsia"/>
          <w:color w:val="000000" w:themeColor="text1"/>
          <w:szCs w:val="21"/>
        </w:rPr>
        <w:t xml:space="preserve">　</w:t>
      </w:r>
      <w:r w:rsidRPr="00465B1C">
        <w:rPr>
          <w:rFonts w:asciiTheme="majorEastAsia" w:eastAsiaTheme="majorEastAsia" w:hAnsiTheme="majorEastAsia" w:hint="eastAsia"/>
          <w:color w:val="000000" w:themeColor="text1"/>
          <w:szCs w:val="21"/>
        </w:rPr>
        <w:t>許</w:t>
      </w:r>
      <w:r w:rsidR="00182941" w:rsidRPr="00465B1C">
        <w:rPr>
          <w:rFonts w:asciiTheme="majorEastAsia" w:eastAsiaTheme="majorEastAsia" w:hAnsiTheme="majorEastAsia" w:hint="eastAsia"/>
          <w:color w:val="000000" w:themeColor="text1"/>
          <w:szCs w:val="21"/>
        </w:rPr>
        <w:t xml:space="preserve">　</w:t>
      </w:r>
      <w:r w:rsidRPr="00465B1C">
        <w:rPr>
          <w:rFonts w:asciiTheme="majorEastAsia" w:eastAsiaTheme="majorEastAsia" w:hAnsiTheme="majorEastAsia" w:hint="eastAsia"/>
          <w:color w:val="000000" w:themeColor="text1"/>
          <w:szCs w:val="21"/>
        </w:rPr>
        <w:t>可</w:t>
      </w:r>
      <w:r w:rsidR="00182941" w:rsidRPr="00465B1C">
        <w:rPr>
          <w:rFonts w:asciiTheme="majorEastAsia" w:eastAsiaTheme="majorEastAsia" w:hAnsiTheme="majorEastAsia" w:hint="eastAsia"/>
          <w:color w:val="000000" w:themeColor="text1"/>
          <w:szCs w:val="21"/>
        </w:rPr>
        <w:t xml:space="preserve">　</w:t>
      </w:r>
      <w:r w:rsidRPr="00465B1C">
        <w:rPr>
          <w:rFonts w:asciiTheme="majorEastAsia" w:eastAsiaTheme="majorEastAsia" w:hAnsiTheme="majorEastAsia" w:hint="eastAsia"/>
          <w:color w:val="000000" w:themeColor="text1"/>
          <w:szCs w:val="21"/>
        </w:rPr>
        <w:t>基</w:t>
      </w:r>
      <w:r w:rsidR="00182941" w:rsidRPr="00465B1C">
        <w:rPr>
          <w:rFonts w:asciiTheme="majorEastAsia" w:eastAsiaTheme="majorEastAsia" w:hAnsiTheme="majorEastAsia" w:hint="eastAsia"/>
          <w:color w:val="000000" w:themeColor="text1"/>
          <w:szCs w:val="21"/>
        </w:rPr>
        <w:t xml:space="preserve">　</w:t>
      </w:r>
      <w:r w:rsidRPr="00465B1C">
        <w:rPr>
          <w:rFonts w:asciiTheme="majorEastAsia" w:eastAsiaTheme="majorEastAsia" w:hAnsiTheme="majorEastAsia" w:hint="eastAsia"/>
          <w:color w:val="000000" w:themeColor="text1"/>
          <w:szCs w:val="21"/>
        </w:rPr>
        <w:t>準</w:t>
      </w:r>
    </w:p>
    <w:p w:rsidR="0013483A" w:rsidRPr="00465B1C" w:rsidRDefault="0013483A" w:rsidP="00E94CC7">
      <w:pPr>
        <w:rPr>
          <w:rFonts w:asciiTheme="minorEastAsia" w:hAnsiTheme="minorEastAsia"/>
          <w:color w:val="000000" w:themeColor="text1"/>
          <w:szCs w:val="21"/>
        </w:rPr>
      </w:pPr>
      <w:r w:rsidRPr="00465B1C">
        <w:rPr>
          <w:rFonts w:asciiTheme="majorEastAsia" w:eastAsiaTheme="majorEastAsia" w:hAnsiTheme="majorEastAsia" w:hint="eastAsia"/>
          <w:color w:val="000000" w:themeColor="text1"/>
          <w:szCs w:val="21"/>
        </w:rPr>
        <w:t xml:space="preserve">　</w:t>
      </w:r>
      <w:r w:rsidR="00182941" w:rsidRPr="00465B1C">
        <w:rPr>
          <w:rFonts w:asciiTheme="majorEastAsia" w:eastAsiaTheme="majorEastAsia" w:hAnsiTheme="majorEastAsia" w:hint="eastAsia"/>
          <w:color w:val="000000" w:themeColor="text1"/>
          <w:szCs w:val="21"/>
        </w:rPr>
        <w:t xml:space="preserve">　</w:t>
      </w:r>
      <w:r w:rsidRPr="00465B1C">
        <w:rPr>
          <w:rFonts w:asciiTheme="minorEastAsia" w:hAnsiTheme="minorEastAsia" w:hint="eastAsia"/>
          <w:color w:val="000000" w:themeColor="text1"/>
          <w:szCs w:val="21"/>
        </w:rPr>
        <w:t>許可の基準は、次のとおりです。</w:t>
      </w:r>
    </w:p>
    <w:p w:rsidR="00AF4E70" w:rsidRPr="00465B1C" w:rsidRDefault="00AF4E70" w:rsidP="00182941">
      <w:pPr>
        <w:ind w:firstLineChars="200" w:firstLine="420"/>
        <w:rPr>
          <w:rFonts w:asciiTheme="majorEastAsia" w:eastAsiaTheme="majorEastAsia" w:hAnsiTheme="majorEastAsia"/>
          <w:color w:val="000000" w:themeColor="text1"/>
          <w:szCs w:val="21"/>
        </w:rPr>
      </w:pPr>
    </w:p>
    <w:p w:rsidR="0013483A" w:rsidRPr="00465B1C" w:rsidRDefault="005B4FCE" w:rsidP="00182941">
      <w:pPr>
        <w:ind w:firstLineChars="200" w:firstLine="420"/>
        <w:rPr>
          <w:rFonts w:asciiTheme="majorEastAsia" w:eastAsiaTheme="majorEastAsia" w:hAnsiTheme="majorEastAsia"/>
          <w:color w:val="000000" w:themeColor="text1"/>
          <w:szCs w:val="21"/>
        </w:rPr>
      </w:pPr>
      <w:r w:rsidRPr="00465B1C">
        <w:rPr>
          <w:rFonts w:asciiTheme="majorEastAsia" w:eastAsiaTheme="majorEastAsia" w:hAnsiTheme="majorEastAsia" w:hint="eastAsia"/>
          <w:color w:val="000000" w:themeColor="text1"/>
          <w:szCs w:val="21"/>
        </w:rPr>
        <w:t>都市計画施設等の区域又は市街地</w:t>
      </w:r>
      <w:r w:rsidR="0013483A" w:rsidRPr="00465B1C">
        <w:rPr>
          <w:rFonts w:asciiTheme="majorEastAsia" w:eastAsiaTheme="majorEastAsia" w:hAnsiTheme="majorEastAsia" w:hint="eastAsia"/>
          <w:color w:val="000000" w:themeColor="text1"/>
          <w:szCs w:val="21"/>
        </w:rPr>
        <w:t>開発事業の施行区域内における建築許可の基準（抜粋）</w:t>
      </w:r>
    </w:p>
    <w:p w:rsidR="00AF4E70" w:rsidRPr="00465B1C" w:rsidRDefault="00AF4E70" w:rsidP="0013475B">
      <w:pPr>
        <w:overflowPunct w:val="0"/>
        <w:autoSpaceDE w:val="0"/>
        <w:autoSpaceDN w:val="0"/>
        <w:ind w:left="211" w:hangingChars="100" w:hanging="211"/>
        <w:rPr>
          <w:rFonts w:ascii="ＭＳ 明朝" w:eastAsia="ＭＳ 明朝" w:hAnsi="ＭＳ 明朝"/>
          <w:b/>
          <w:color w:val="000000" w:themeColor="text1"/>
        </w:rPr>
      </w:pPr>
      <w:r w:rsidRPr="00465B1C">
        <w:rPr>
          <w:rFonts w:ascii="ＭＳ 明朝" w:eastAsia="ＭＳ 明朝" w:hAnsi="ＭＳ 明朝"/>
          <w:b/>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145415</wp:posOffset>
                </wp:positionH>
                <wp:positionV relativeFrom="paragraph">
                  <wp:posOffset>83346</wp:posOffset>
                </wp:positionV>
                <wp:extent cx="5810250" cy="66103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5810250" cy="6610350"/>
                        </a:xfrm>
                        <a:prstGeom prst="roundRect">
                          <a:avLst>
                            <a:gd name="adj"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C1449" id="四角形: 角を丸くする 1" o:spid="_x0000_s1026" style="position:absolute;left:0;text-align:left;margin-left:11.45pt;margin-top:6.55pt;width:457.5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" filled="f" strokecolor="black [3213]" strokeweight=".5pt"/>
            </w:pict>
          </mc:Fallback>
        </mc:AlternateContent>
      </w:r>
    </w:p>
    <w:p w:rsidR="0013475B" w:rsidRPr="00465B1C" w:rsidRDefault="0013475B" w:rsidP="00AF4E70">
      <w:pPr>
        <w:overflowPunct w:val="0"/>
        <w:autoSpaceDE w:val="0"/>
        <w:autoSpaceDN w:val="0"/>
        <w:ind w:leftChars="200" w:left="631" w:hangingChars="100" w:hanging="211"/>
        <w:rPr>
          <w:rFonts w:ascii="ＭＳ 明朝" w:eastAsia="ＭＳ 明朝" w:hAnsi="ＭＳ 明朝"/>
          <w:color w:val="000000" w:themeColor="text1"/>
        </w:rPr>
      </w:pPr>
      <w:r w:rsidRPr="00465B1C">
        <w:rPr>
          <w:rFonts w:ascii="ＭＳ 明朝" w:eastAsia="ＭＳ 明朝" w:hAnsi="ＭＳ 明朝" w:hint="eastAsia"/>
          <w:b/>
          <w:color w:val="000000" w:themeColor="text1"/>
        </w:rPr>
        <w:t>第２条</w:t>
      </w:r>
      <w:r w:rsidRPr="00465B1C">
        <w:rPr>
          <w:rFonts w:ascii="ＭＳ 明朝" w:eastAsia="ＭＳ 明朝" w:hAnsi="ＭＳ 明朝" w:hint="eastAsia"/>
          <w:color w:val="000000" w:themeColor="text1"/>
        </w:rPr>
        <w:t xml:space="preserve">　都市計画施設の区域又は市街地開発事業の施行区域内において建築する建築物は、次の各号のいずれにも該当するものでなければならない。</w:t>
      </w:r>
    </w:p>
    <w:p w:rsidR="00AF4E70" w:rsidRPr="00465B1C" w:rsidRDefault="00AF4E70" w:rsidP="00AF4E70">
      <w:pPr>
        <w:overflowPunct w:val="0"/>
        <w:autoSpaceDE w:val="0"/>
        <w:autoSpaceDN w:val="0"/>
        <w:ind w:leftChars="200" w:left="630" w:hangingChars="100" w:hanging="210"/>
        <w:rPr>
          <w:rFonts w:ascii="ＭＳ 明朝" w:eastAsia="ＭＳ 明朝" w:hAnsi="ＭＳ 明朝"/>
          <w:color w:val="000000" w:themeColor="text1"/>
        </w:rPr>
      </w:pPr>
    </w:p>
    <w:p w:rsidR="0013475B" w:rsidRPr="00465B1C" w:rsidRDefault="0013475B" w:rsidP="00AF4E70">
      <w:pPr>
        <w:overflowPunct w:val="0"/>
        <w:autoSpaceDE w:val="0"/>
        <w:autoSpaceDN w:val="0"/>
        <w:ind w:leftChars="200" w:left="630" w:hangingChars="100" w:hanging="21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(１) 次のいずれかに該当する建築物であること。</w:t>
      </w:r>
    </w:p>
    <w:p w:rsidR="0013475B" w:rsidRPr="00465B1C" w:rsidRDefault="0013475B" w:rsidP="00AF4E70">
      <w:pPr>
        <w:overflowPunct w:val="0"/>
        <w:autoSpaceDE w:val="0"/>
        <w:autoSpaceDN w:val="0"/>
        <w:ind w:leftChars="200" w:left="42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ア　</w:t>
      </w:r>
      <w:r w:rsidRPr="00465B1C">
        <w:rPr>
          <w:rFonts w:ascii="ＭＳ 明朝" w:eastAsia="ＭＳ 明朝" w:hAnsi="ＭＳ 明朝"/>
          <w:color w:val="000000" w:themeColor="text1"/>
        </w:rPr>
        <w:t>都市計画施設又は市街地開発事業に関する都市計画に適合している</w:t>
      </w:r>
      <w:r w:rsidRPr="00465B1C">
        <w:rPr>
          <w:rFonts w:ascii="ＭＳ 明朝" w:eastAsia="ＭＳ 明朝" w:hAnsi="ＭＳ 明朝" w:hint="eastAsia"/>
          <w:color w:val="000000" w:themeColor="text1"/>
        </w:rPr>
        <w:t>建築物</w:t>
      </w:r>
    </w:p>
    <w:p w:rsidR="0013475B" w:rsidRPr="00465B1C" w:rsidRDefault="0013475B" w:rsidP="00AF4E70">
      <w:pPr>
        <w:overflowPunct w:val="0"/>
        <w:autoSpaceDE w:val="0"/>
        <w:autoSpaceDN w:val="0"/>
        <w:spacing w:beforeLines="30" w:before="108"/>
        <w:ind w:leftChars="200" w:left="1050" w:hangingChars="300" w:hanging="63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イ　</w:t>
      </w:r>
      <w:r w:rsidRPr="00465B1C">
        <w:rPr>
          <w:rFonts w:ascii="ＭＳ 明朝" w:eastAsia="ＭＳ 明朝" w:hAnsi="ＭＳ 明朝"/>
          <w:color w:val="000000" w:themeColor="text1"/>
        </w:rPr>
        <w:t>建築物の構造が次に掲げる要件に該当し、かつ、容易に移転又は除去できるもの</w:t>
      </w:r>
    </w:p>
    <w:p w:rsidR="0013475B" w:rsidRPr="00465B1C" w:rsidRDefault="0013475B" w:rsidP="00AF4E70">
      <w:pPr>
        <w:overflowPunct w:val="0"/>
        <w:autoSpaceDE w:val="0"/>
        <w:autoSpaceDN w:val="0"/>
        <w:ind w:leftChars="200" w:left="420"/>
        <w:rPr>
          <w:rFonts w:ascii="ＭＳ 明朝" w:eastAsia="ＭＳ 明朝" w:hAnsi="ＭＳ 明朝"/>
          <w:color w:val="000000" w:themeColor="text1"/>
          <w:u w:val="single"/>
        </w:rPr>
      </w:pPr>
      <w:r w:rsidRPr="00465B1C">
        <w:rPr>
          <w:rFonts w:ascii="ＭＳ 明朝" w:eastAsia="ＭＳ 明朝" w:hAnsi="ＭＳ 明朝" w:hint="eastAsia"/>
          <w:color w:val="000000" w:themeColor="text1"/>
        </w:rPr>
        <w:t xml:space="preserve">　　 (ア) </w:t>
      </w:r>
      <w:r w:rsidRPr="00465B1C">
        <w:rPr>
          <w:rFonts w:ascii="ＭＳ 明朝" w:eastAsia="ＭＳ 明朝" w:hAnsi="ＭＳ 明朝" w:hint="eastAsia"/>
          <w:color w:val="000000" w:themeColor="text1"/>
          <w:u w:val="single"/>
        </w:rPr>
        <w:t>階数が３以下であること</w:t>
      </w:r>
      <w:r w:rsidRPr="00465B1C">
        <w:rPr>
          <w:rFonts w:ascii="ＭＳ 明朝" w:eastAsia="ＭＳ 明朝" w:hAnsi="ＭＳ 明朝" w:hint="eastAsia"/>
          <w:color w:val="000000" w:themeColor="text1"/>
        </w:rPr>
        <w:t>。</w:t>
      </w:r>
    </w:p>
    <w:p w:rsidR="0013475B" w:rsidRPr="00465B1C" w:rsidRDefault="0013475B" w:rsidP="00AF4E70">
      <w:pPr>
        <w:overflowPunct w:val="0"/>
        <w:autoSpaceDE w:val="0"/>
        <w:autoSpaceDN w:val="0"/>
        <w:ind w:leftChars="200" w:left="1260" w:hangingChars="400" w:hanging="84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(イ) </w:t>
      </w:r>
      <w:r w:rsidRPr="00465B1C">
        <w:rPr>
          <w:rFonts w:ascii="ＭＳ 明朝" w:eastAsia="ＭＳ 明朝" w:hAnsi="ＭＳ 明朝" w:hint="eastAsia"/>
          <w:color w:val="000000" w:themeColor="text1"/>
          <w:u w:val="single"/>
        </w:rPr>
        <w:t>地階を有しないこと</w:t>
      </w:r>
      <w:r w:rsidRPr="00465B1C">
        <w:rPr>
          <w:rFonts w:ascii="ＭＳ 明朝" w:eastAsia="ＭＳ 明朝" w:hAnsi="ＭＳ 明朝" w:hint="eastAsia"/>
          <w:color w:val="000000" w:themeColor="text1"/>
        </w:rPr>
        <w:t>。ただし、地階の階数を１とした</w:t>
      </w:r>
      <w:r w:rsidR="00FB6353">
        <w:rPr>
          <w:rFonts w:ascii="ＭＳ 明朝" w:eastAsia="ＭＳ 明朝" w:hAnsi="ＭＳ 明朝" w:hint="eastAsia"/>
          <w:color w:val="000000" w:themeColor="text1"/>
        </w:rPr>
        <w:t>附属</w:t>
      </w:r>
      <w:r w:rsidRPr="00465B1C">
        <w:rPr>
          <w:rFonts w:ascii="ＭＳ 明朝" w:eastAsia="ＭＳ 明朝" w:hAnsi="ＭＳ 明朝" w:hint="eastAsia"/>
          <w:color w:val="000000" w:themeColor="text1"/>
        </w:rPr>
        <w:t>建築物の自動車車庫</w:t>
      </w:r>
    </w:p>
    <w:p w:rsidR="0013475B" w:rsidRPr="00465B1C" w:rsidRDefault="0013475B" w:rsidP="00AF4E70">
      <w:pPr>
        <w:overflowPunct w:val="0"/>
        <w:autoSpaceDE w:val="0"/>
        <w:autoSpaceDN w:val="0"/>
        <w:ind w:leftChars="200" w:left="1260" w:hangingChars="400" w:hanging="84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又は自転車の駐車のための施設で、当該</w:t>
      </w:r>
      <w:r w:rsidR="00FB6353">
        <w:rPr>
          <w:rFonts w:ascii="ＭＳ 明朝" w:eastAsia="ＭＳ 明朝" w:hAnsi="ＭＳ 明朝" w:hint="eastAsia"/>
          <w:color w:val="000000" w:themeColor="text1"/>
        </w:rPr>
        <w:t>附属</w:t>
      </w:r>
      <w:r w:rsidRPr="00465B1C">
        <w:rPr>
          <w:rFonts w:ascii="ＭＳ 明朝" w:eastAsia="ＭＳ 明朝" w:hAnsi="ＭＳ 明朝" w:hint="eastAsia"/>
          <w:color w:val="000000" w:themeColor="text1"/>
        </w:rPr>
        <w:t>建築物のうち、都市計画施設の区域</w:t>
      </w:r>
    </w:p>
    <w:p w:rsidR="0013475B" w:rsidRPr="00465B1C" w:rsidRDefault="0013475B" w:rsidP="00AF4E70">
      <w:pPr>
        <w:overflowPunct w:val="0"/>
        <w:autoSpaceDE w:val="0"/>
        <w:autoSpaceDN w:val="0"/>
        <w:ind w:leftChars="200" w:left="1260" w:hangingChars="400" w:hanging="84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又は市街地開発事業の施行区域内に存する部分の床面積の合計が</w:t>
      </w:r>
      <w:r w:rsidRPr="00465B1C">
        <w:rPr>
          <w:rFonts w:ascii="ＭＳ 明朝" w:eastAsia="ＭＳ 明朝" w:hAnsi="ＭＳ 明朝"/>
          <w:color w:val="000000" w:themeColor="text1"/>
        </w:rPr>
        <w:t>15平方メートル</w:t>
      </w:r>
    </w:p>
    <w:p w:rsidR="0013475B" w:rsidRPr="00465B1C" w:rsidRDefault="0013475B" w:rsidP="00AF4E70">
      <w:pPr>
        <w:overflowPunct w:val="0"/>
        <w:autoSpaceDE w:val="0"/>
        <w:autoSpaceDN w:val="0"/>
        <w:ind w:leftChars="200" w:left="1260" w:hangingChars="400" w:hanging="84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w:t>
      </w:r>
      <w:r w:rsidRPr="00465B1C">
        <w:rPr>
          <w:rFonts w:ascii="ＭＳ 明朝" w:eastAsia="ＭＳ 明朝" w:hAnsi="ＭＳ 明朝"/>
          <w:color w:val="000000" w:themeColor="text1"/>
        </w:rPr>
        <w:t>以下で、かつ、主要な用途の建築物と構造が一体でないものは、この限りでな</w:t>
      </w:r>
    </w:p>
    <w:p w:rsidR="0013475B" w:rsidRPr="00465B1C" w:rsidRDefault="0013475B" w:rsidP="00AF4E70">
      <w:pPr>
        <w:overflowPunct w:val="0"/>
        <w:autoSpaceDE w:val="0"/>
        <w:autoSpaceDN w:val="0"/>
        <w:ind w:leftChars="200" w:left="1260" w:hangingChars="400" w:hanging="84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w:t>
      </w:r>
      <w:r w:rsidRPr="00465B1C">
        <w:rPr>
          <w:rFonts w:ascii="ＭＳ 明朝" w:eastAsia="ＭＳ 明朝" w:hAnsi="ＭＳ 明朝"/>
          <w:color w:val="000000" w:themeColor="text1"/>
        </w:rPr>
        <w:t>い。</w:t>
      </w:r>
      <w:bookmarkStart w:id="0" w:name="_GoBack"/>
      <w:bookmarkEnd w:id="0"/>
    </w:p>
    <w:p w:rsidR="0013475B" w:rsidRPr="00465B1C" w:rsidRDefault="0013475B" w:rsidP="00AF4E70">
      <w:pPr>
        <w:overflowPunct w:val="0"/>
        <w:autoSpaceDE w:val="0"/>
        <w:autoSpaceDN w:val="0"/>
        <w:ind w:leftChars="200" w:left="1260" w:hangingChars="400" w:hanging="84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(ウ) </w:t>
      </w:r>
      <w:r w:rsidRPr="00465B1C">
        <w:rPr>
          <w:rFonts w:ascii="ＭＳ 明朝" w:eastAsia="ＭＳ 明朝" w:hAnsi="ＭＳ 明朝" w:hint="eastAsia"/>
          <w:color w:val="000000" w:themeColor="text1"/>
          <w:u w:val="single"/>
        </w:rPr>
        <w:t>主要構造部</w:t>
      </w:r>
      <w:r w:rsidRPr="00465B1C">
        <w:rPr>
          <w:rFonts w:ascii="ＭＳ 明朝" w:eastAsia="ＭＳ 明朝" w:hAnsi="ＭＳ 明朝" w:hint="eastAsia"/>
          <w:color w:val="000000" w:themeColor="text1"/>
        </w:rPr>
        <w:t>（建築基準法（昭和</w:t>
      </w:r>
      <w:r w:rsidRPr="00465B1C">
        <w:rPr>
          <w:rFonts w:ascii="ＭＳ 明朝" w:eastAsia="ＭＳ 明朝" w:hAnsi="ＭＳ 明朝"/>
          <w:color w:val="000000" w:themeColor="text1"/>
        </w:rPr>
        <w:t>25年法律第</w:t>
      </w:r>
      <w:r w:rsidRPr="00465B1C">
        <w:rPr>
          <w:rFonts w:ascii="ＭＳ 明朝" w:eastAsia="ＭＳ 明朝" w:hAnsi="ＭＳ 明朝" w:hint="eastAsia"/>
          <w:color w:val="000000" w:themeColor="text1"/>
        </w:rPr>
        <w:t xml:space="preserve"> </w:t>
      </w:r>
      <w:r w:rsidRPr="00465B1C">
        <w:rPr>
          <w:rFonts w:ascii="ＭＳ 明朝" w:eastAsia="ＭＳ 明朝" w:hAnsi="ＭＳ 明朝"/>
          <w:color w:val="000000" w:themeColor="text1"/>
        </w:rPr>
        <w:t>201号）第２条第５号に規定する主</w:t>
      </w:r>
    </w:p>
    <w:p w:rsidR="0013475B" w:rsidRPr="00465B1C" w:rsidRDefault="0013475B" w:rsidP="00AF4E70">
      <w:pPr>
        <w:overflowPunct w:val="0"/>
        <w:autoSpaceDE w:val="0"/>
        <w:autoSpaceDN w:val="0"/>
        <w:ind w:leftChars="200" w:left="1260" w:hangingChars="400" w:hanging="840"/>
        <w:rPr>
          <w:rFonts w:ascii="ＭＳ 明朝" w:eastAsia="ＭＳ 明朝" w:hAnsi="ＭＳ 明朝"/>
          <w:color w:val="000000" w:themeColor="text1"/>
          <w:u w:val="single"/>
        </w:rPr>
      </w:pPr>
      <w:r w:rsidRPr="00465B1C">
        <w:rPr>
          <w:rFonts w:ascii="ＭＳ 明朝" w:eastAsia="ＭＳ 明朝" w:hAnsi="ＭＳ 明朝" w:hint="eastAsia"/>
          <w:color w:val="000000" w:themeColor="text1"/>
        </w:rPr>
        <w:t xml:space="preserve">　　　　</w:t>
      </w:r>
      <w:r w:rsidRPr="00465B1C">
        <w:rPr>
          <w:rFonts w:ascii="ＭＳ 明朝" w:eastAsia="ＭＳ 明朝" w:hAnsi="ＭＳ 明朝"/>
          <w:color w:val="000000" w:themeColor="text1"/>
        </w:rPr>
        <w:t>要構造部をいう。）</w:t>
      </w:r>
      <w:r w:rsidRPr="00465B1C">
        <w:rPr>
          <w:rFonts w:ascii="ＭＳ 明朝" w:eastAsia="ＭＳ 明朝" w:hAnsi="ＭＳ 明朝"/>
          <w:color w:val="000000" w:themeColor="text1"/>
          <w:u w:val="single"/>
        </w:rPr>
        <w:t>が木造、鉄骨造、コンクリートブロック造その他これらに類</w:t>
      </w:r>
    </w:p>
    <w:p w:rsidR="0013475B" w:rsidRPr="00465B1C" w:rsidRDefault="0013475B" w:rsidP="00AF4E70">
      <w:pPr>
        <w:overflowPunct w:val="0"/>
        <w:autoSpaceDE w:val="0"/>
        <w:autoSpaceDN w:val="0"/>
        <w:ind w:leftChars="200" w:left="1260" w:hangingChars="400" w:hanging="84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w:t>
      </w:r>
      <w:r w:rsidRPr="00465B1C">
        <w:rPr>
          <w:rFonts w:ascii="ＭＳ 明朝" w:eastAsia="ＭＳ 明朝" w:hAnsi="ＭＳ 明朝"/>
          <w:color w:val="000000" w:themeColor="text1"/>
          <w:u w:val="single"/>
        </w:rPr>
        <w:t>する構造であること</w:t>
      </w:r>
      <w:r w:rsidRPr="00465B1C">
        <w:rPr>
          <w:rFonts w:ascii="ＭＳ 明朝" w:eastAsia="ＭＳ 明朝" w:hAnsi="ＭＳ 明朝"/>
          <w:color w:val="000000" w:themeColor="text1"/>
        </w:rPr>
        <w:t>。ただし、衣笠駅南土地区画整理事業の区域内で</w:t>
      </w:r>
      <w:r w:rsidRPr="00465B1C">
        <w:rPr>
          <w:rFonts w:ascii="ＭＳ 明朝" w:eastAsia="ＭＳ 明朝" w:hAnsi="ＭＳ 明朝" w:hint="eastAsia"/>
          <w:color w:val="000000" w:themeColor="text1"/>
        </w:rPr>
        <w:t>建築する建</w:t>
      </w:r>
    </w:p>
    <w:p w:rsidR="0013475B" w:rsidRPr="00465B1C" w:rsidRDefault="0013475B" w:rsidP="00AF4E70">
      <w:pPr>
        <w:overflowPunct w:val="0"/>
        <w:autoSpaceDE w:val="0"/>
        <w:autoSpaceDN w:val="0"/>
        <w:ind w:leftChars="200" w:left="1260" w:hangingChars="400" w:hanging="840"/>
        <w:rPr>
          <w:rFonts w:ascii="ＭＳ 明朝" w:eastAsia="ＭＳ 明朝" w:hAnsi="ＭＳ 明朝" w:hint="eastAsia"/>
          <w:color w:val="000000" w:themeColor="text1"/>
        </w:rPr>
      </w:pPr>
      <w:r w:rsidRPr="00465B1C">
        <w:rPr>
          <w:rFonts w:ascii="ＭＳ 明朝" w:eastAsia="ＭＳ 明朝" w:hAnsi="ＭＳ 明朝" w:hint="eastAsia"/>
          <w:color w:val="000000" w:themeColor="text1"/>
        </w:rPr>
        <w:t xml:space="preserve">　　　　築物</w:t>
      </w:r>
      <w:r w:rsidRPr="00465B1C">
        <w:rPr>
          <w:rFonts w:ascii="ＭＳ 明朝" w:eastAsia="ＭＳ 明朝" w:hAnsi="ＭＳ 明朝"/>
          <w:color w:val="000000" w:themeColor="text1"/>
        </w:rPr>
        <w:t>（都市計画施設の区域内で</w:t>
      </w:r>
      <w:r w:rsidRPr="00465B1C">
        <w:rPr>
          <w:rFonts w:ascii="ＭＳ 明朝" w:eastAsia="ＭＳ 明朝" w:hAnsi="ＭＳ 明朝" w:hint="eastAsia"/>
          <w:color w:val="000000" w:themeColor="text1"/>
        </w:rPr>
        <w:t>建築する</w:t>
      </w:r>
      <w:r w:rsidRPr="00465B1C">
        <w:rPr>
          <w:rFonts w:ascii="ＭＳ 明朝" w:eastAsia="ＭＳ 明朝" w:hAnsi="ＭＳ 明朝"/>
          <w:color w:val="000000" w:themeColor="text1"/>
        </w:rPr>
        <w:t>ものを除く。）</w:t>
      </w:r>
      <w:r w:rsidRPr="00465B1C">
        <w:rPr>
          <w:rFonts w:ascii="ＭＳ 明朝" w:eastAsia="ＭＳ 明朝" w:hAnsi="ＭＳ 明朝" w:hint="eastAsia"/>
          <w:color w:val="000000" w:themeColor="text1"/>
        </w:rPr>
        <w:t>、（イ）</w:t>
      </w:r>
      <w:r w:rsidRPr="00465B1C">
        <w:rPr>
          <w:rFonts w:ascii="ＭＳ 明朝" w:eastAsia="ＭＳ 明朝" w:hAnsi="ＭＳ 明朝"/>
          <w:color w:val="000000" w:themeColor="text1"/>
        </w:rPr>
        <w:t>ただし書の</w:t>
      </w:r>
      <w:r w:rsidR="00FB6353">
        <w:rPr>
          <w:rFonts w:ascii="ＭＳ 明朝" w:eastAsia="ＭＳ 明朝" w:hAnsi="ＭＳ 明朝" w:hint="eastAsia"/>
          <w:color w:val="000000" w:themeColor="text1"/>
        </w:rPr>
        <w:t>附属</w:t>
      </w:r>
    </w:p>
    <w:p w:rsidR="0013475B" w:rsidRPr="00465B1C" w:rsidRDefault="0013475B" w:rsidP="00AF4E70">
      <w:pPr>
        <w:overflowPunct w:val="0"/>
        <w:autoSpaceDE w:val="0"/>
        <w:autoSpaceDN w:val="0"/>
        <w:ind w:leftChars="200" w:left="1260" w:hangingChars="400" w:hanging="84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w:t>
      </w:r>
      <w:r w:rsidRPr="00465B1C">
        <w:rPr>
          <w:rFonts w:ascii="ＭＳ 明朝" w:eastAsia="ＭＳ 明朝" w:hAnsi="ＭＳ 明朝"/>
          <w:color w:val="000000" w:themeColor="text1"/>
        </w:rPr>
        <w:t>建築物</w:t>
      </w:r>
      <w:r w:rsidRPr="00465B1C">
        <w:rPr>
          <w:rFonts w:ascii="ＭＳ 明朝" w:eastAsia="ＭＳ 明朝" w:hAnsi="ＭＳ 明朝" w:hint="eastAsia"/>
          <w:color w:val="000000" w:themeColor="text1"/>
        </w:rPr>
        <w:t>及び建築基準法第85条第６項に基づき特定行政庁の許可を受けた仮設建築</w:t>
      </w:r>
    </w:p>
    <w:p w:rsidR="0013475B" w:rsidRPr="00465B1C" w:rsidRDefault="0013475B" w:rsidP="00AF4E70">
      <w:pPr>
        <w:overflowPunct w:val="0"/>
        <w:autoSpaceDE w:val="0"/>
        <w:autoSpaceDN w:val="0"/>
        <w:ind w:leftChars="200" w:left="1260" w:hangingChars="400" w:hanging="84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物</w:t>
      </w:r>
      <w:r w:rsidRPr="00465B1C">
        <w:rPr>
          <w:rFonts w:ascii="ＭＳ 明朝" w:eastAsia="ＭＳ 明朝" w:hAnsi="ＭＳ 明朝"/>
          <w:color w:val="000000" w:themeColor="text1"/>
        </w:rPr>
        <w:t>はこの限りでない。</w:t>
      </w:r>
    </w:p>
    <w:p w:rsidR="0013475B" w:rsidRPr="00465B1C" w:rsidRDefault="0013475B" w:rsidP="00AF4E70">
      <w:pPr>
        <w:overflowPunct w:val="0"/>
        <w:autoSpaceDE w:val="0"/>
        <w:autoSpaceDN w:val="0"/>
        <w:spacing w:beforeLines="30" w:before="108"/>
        <w:ind w:leftChars="200" w:left="1050" w:hangingChars="300" w:hanging="63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ウ　</w:t>
      </w:r>
      <w:r w:rsidRPr="00465B1C">
        <w:rPr>
          <w:rFonts w:ascii="ＭＳ 明朝" w:eastAsia="ＭＳ 明朝" w:hAnsi="ＭＳ 明朝"/>
          <w:color w:val="000000" w:themeColor="text1"/>
        </w:rPr>
        <w:t>隧道上部の土地その他これに類する土地内で</w:t>
      </w:r>
      <w:r w:rsidRPr="00465B1C">
        <w:rPr>
          <w:rFonts w:ascii="ＭＳ 明朝" w:eastAsia="ＭＳ 明朝" w:hAnsi="ＭＳ 明朝" w:hint="eastAsia"/>
          <w:color w:val="000000" w:themeColor="text1"/>
        </w:rPr>
        <w:t>建築する</w:t>
      </w:r>
      <w:r w:rsidRPr="00465B1C">
        <w:rPr>
          <w:rFonts w:ascii="ＭＳ 明朝" w:eastAsia="ＭＳ 明朝" w:hAnsi="ＭＳ 明朝"/>
          <w:color w:val="000000" w:themeColor="text1"/>
        </w:rPr>
        <w:t>場合は、当該都市計画施設の施行に障害を及ぼすおそれがない建築物であると市長が認めたもの</w:t>
      </w:r>
    </w:p>
    <w:p w:rsidR="0013475B" w:rsidRPr="00465B1C" w:rsidRDefault="0013475B" w:rsidP="00AF4E70">
      <w:pPr>
        <w:overflowPunct w:val="0"/>
        <w:autoSpaceDE w:val="0"/>
        <w:autoSpaceDN w:val="0"/>
        <w:spacing w:beforeLines="30" w:before="108"/>
        <w:ind w:leftChars="200" w:left="1050" w:hangingChars="300" w:hanging="630"/>
        <w:rPr>
          <w:rFonts w:ascii="ＭＳ 明朝" w:eastAsia="ＭＳ 明朝" w:hAnsi="ＭＳ 明朝"/>
          <w:color w:val="000000" w:themeColor="text1"/>
        </w:rPr>
      </w:pPr>
      <w:r w:rsidRPr="00465B1C">
        <w:rPr>
          <w:rFonts w:ascii="ＭＳ 明朝" w:eastAsia="ＭＳ 明朝" w:hAnsi="ＭＳ 明朝" w:hint="eastAsia"/>
          <w:color w:val="000000" w:themeColor="text1"/>
        </w:rPr>
        <w:t xml:space="preserve">　　エ　</w:t>
      </w:r>
      <w:r w:rsidRPr="00465B1C">
        <w:rPr>
          <w:rFonts w:ascii="ＭＳ 明朝" w:eastAsia="ＭＳ 明朝" w:hAnsi="ＭＳ 明朝"/>
          <w:color w:val="000000" w:themeColor="text1"/>
        </w:rPr>
        <w:t>都市計画法第29条第１項第３号に規定する建築物及び神奈川県又は本市が建築する</w:t>
      </w:r>
      <w:r w:rsidRPr="00465B1C">
        <w:rPr>
          <w:rFonts w:ascii="ＭＳ 明朝" w:eastAsia="ＭＳ 明朝" w:hAnsi="ＭＳ 明朝" w:hint="eastAsia"/>
          <w:color w:val="000000" w:themeColor="text1"/>
        </w:rPr>
        <w:t>建築物</w:t>
      </w:r>
      <w:r w:rsidRPr="00465B1C">
        <w:rPr>
          <w:rFonts w:ascii="ＭＳ 明朝" w:eastAsia="ＭＳ 明朝" w:hAnsi="ＭＳ 明朝"/>
          <w:color w:val="000000" w:themeColor="text1"/>
        </w:rPr>
        <w:t>並びにこれらに類すると認められる建築物で、</w:t>
      </w:r>
      <w:r w:rsidRPr="00465B1C">
        <w:rPr>
          <w:rFonts w:ascii="ＭＳ 明朝" w:eastAsia="ＭＳ 明朝" w:hAnsi="ＭＳ 明朝" w:hint="eastAsia"/>
          <w:color w:val="000000" w:themeColor="text1"/>
        </w:rPr>
        <w:t>かつ、</w:t>
      </w:r>
      <w:r w:rsidRPr="00465B1C">
        <w:rPr>
          <w:rFonts w:ascii="ＭＳ 明朝" w:eastAsia="ＭＳ 明朝" w:hAnsi="ＭＳ 明朝"/>
          <w:color w:val="000000" w:themeColor="text1"/>
        </w:rPr>
        <w:t>都市計画施設又は市街地開発事業の施行に障害を及ぼすおそれがない建築物であると市長が認めたもの</w:t>
      </w:r>
    </w:p>
    <w:p w:rsidR="00AF4E70" w:rsidRPr="00465B1C" w:rsidRDefault="00AF4E70" w:rsidP="00AF4E70">
      <w:pPr>
        <w:overflowPunct w:val="0"/>
        <w:autoSpaceDE w:val="0"/>
        <w:autoSpaceDN w:val="0"/>
        <w:ind w:leftChars="200" w:left="420"/>
        <w:rPr>
          <w:rFonts w:ascii="ＭＳ 明朝" w:eastAsia="ＭＳ 明朝" w:hAnsi="ＭＳ 明朝"/>
          <w:color w:val="000000" w:themeColor="text1"/>
        </w:rPr>
      </w:pPr>
    </w:p>
    <w:p w:rsidR="007C42D5" w:rsidRPr="00465B1C" w:rsidRDefault="00AF4E70" w:rsidP="00AF4E70">
      <w:pPr>
        <w:overflowPunct w:val="0"/>
        <w:autoSpaceDE w:val="0"/>
        <w:autoSpaceDN w:val="0"/>
        <w:ind w:leftChars="200" w:left="840" w:hangingChars="200" w:hanging="420"/>
        <w:rPr>
          <w:rFonts w:asciiTheme="majorEastAsia" w:eastAsiaTheme="majorEastAsia" w:hAnsiTheme="majorEastAsia"/>
          <w:color w:val="000000" w:themeColor="text1"/>
          <w:szCs w:val="21"/>
        </w:rPr>
      </w:pPr>
      <w:r w:rsidRPr="00465B1C">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4384" behindDoc="0" locked="0" layoutInCell="1" allowOverlap="1">
                <wp:simplePos x="0" y="0"/>
                <wp:positionH relativeFrom="column">
                  <wp:posOffset>200025</wp:posOffset>
                </wp:positionH>
                <wp:positionV relativeFrom="page">
                  <wp:posOffset>8820311</wp:posOffset>
                </wp:positionV>
                <wp:extent cx="5695950" cy="1187355"/>
                <wp:effectExtent l="0" t="0" r="19050" b="1333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187355"/>
                        </a:xfrm>
                        <a:prstGeom prst="flowChartAlternateProcess">
                          <a:avLst/>
                        </a:prstGeom>
                        <a:solidFill>
                          <a:srgbClr val="FFFFFF">
                            <a:alpha val="0"/>
                          </a:srgbClr>
                        </a:solidFill>
                        <a:ln w="6350">
                          <a:solidFill>
                            <a:srgbClr val="000000"/>
                          </a:solidFill>
                          <a:prstDash val="solid"/>
                          <a:miter lim="800000"/>
                          <a:headEnd/>
                          <a:tailEnd/>
                        </a:ln>
                      </wps:spPr>
                      <wps:txbx>
                        <w:txbxContent>
                          <w:p w:rsidR="00364C08" w:rsidRDefault="00364C08" w:rsidP="002627BE">
                            <w:pPr>
                              <w:jc w:val="left"/>
                              <w:rPr>
                                <w:rFonts w:asciiTheme="majorEastAsia" w:eastAsiaTheme="majorEastAsia" w:hAnsiTheme="majorEastAsia"/>
                                <w:sz w:val="20"/>
                                <w:szCs w:val="18"/>
                              </w:rPr>
                            </w:pPr>
                            <w:r>
                              <w:rPr>
                                <w:rFonts w:asciiTheme="majorEastAsia" w:eastAsiaTheme="majorEastAsia" w:hAnsiTheme="majorEastAsia" w:hint="eastAsia"/>
                                <w:sz w:val="20"/>
                                <w:szCs w:val="18"/>
                              </w:rPr>
                              <w:t>【</w:t>
                            </w:r>
                            <w:r w:rsidRPr="003C1733">
                              <w:rPr>
                                <w:rFonts w:asciiTheme="majorEastAsia" w:eastAsiaTheme="majorEastAsia" w:hAnsiTheme="majorEastAsia" w:hint="eastAsia"/>
                                <w:sz w:val="20"/>
                                <w:szCs w:val="18"/>
                              </w:rPr>
                              <w:t>お問合せ及び申請先</w:t>
                            </w:r>
                            <w:r>
                              <w:rPr>
                                <w:rFonts w:asciiTheme="majorEastAsia" w:eastAsiaTheme="majorEastAsia" w:hAnsiTheme="majorEastAsia" w:hint="eastAsia"/>
                                <w:sz w:val="20"/>
                                <w:szCs w:val="18"/>
                              </w:rPr>
                              <w:t>】</w:t>
                            </w:r>
                          </w:p>
                          <w:p w:rsidR="00364C08" w:rsidRPr="003C1733" w:rsidRDefault="00364C08" w:rsidP="002627BE">
                            <w:pPr>
                              <w:ind w:firstLineChars="200" w:firstLine="400"/>
                              <w:jc w:val="left"/>
                              <w:rPr>
                                <w:rFonts w:asciiTheme="majorEastAsia" w:eastAsiaTheme="majorEastAsia" w:hAnsiTheme="majorEastAsia"/>
                                <w:sz w:val="20"/>
                                <w:szCs w:val="18"/>
                              </w:rPr>
                            </w:pPr>
                            <w:r w:rsidRPr="003C1733">
                              <w:rPr>
                                <w:rFonts w:asciiTheme="majorEastAsia" w:eastAsiaTheme="majorEastAsia" w:hAnsiTheme="majorEastAsia" w:hint="eastAsia"/>
                                <w:sz w:val="20"/>
                                <w:szCs w:val="18"/>
                              </w:rPr>
                              <w:t>〒238－8550　横須賀市小川町11番地</w:t>
                            </w:r>
                          </w:p>
                          <w:p w:rsidR="00364C08" w:rsidRPr="003C1733" w:rsidRDefault="00364C08" w:rsidP="002627BE">
                            <w:pPr>
                              <w:ind w:firstLineChars="200" w:firstLine="400"/>
                              <w:jc w:val="left"/>
                              <w:rPr>
                                <w:rFonts w:asciiTheme="majorEastAsia" w:eastAsiaTheme="majorEastAsia" w:hAnsiTheme="majorEastAsia"/>
                                <w:sz w:val="20"/>
                                <w:szCs w:val="18"/>
                              </w:rPr>
                            </w:pPr>
                            <w:r w:rsidRPr="003C1733">
                              <w:rPr>
                                <w:rFonts w:asciiTheme="majorEastAsia" w:eastAsiaTheme="majorEastAsia" w:hAnsiTheme="majorEastAsia" w:hint="eastAsia"/>
                                <w:sz w:val="20"/>
                                <w:szCs w:val="18"/>
                              </w:rPr>
                              <w:t>横須賀市 都市部 都市計画課</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3C1733">
                              <w:rPr>
                                <w:rFonts w:asciiTheme="majorEastAsia" w:eastAsiaTheme="majorEastAsia" w:hAnsiTheme="majorEastAsia" w:hint="eastAsia"/>
                                <w:sz w:val="20"/>
                                <w:szCs w:val="18"/>
                              </w:rPr>
                              <w:t>TEL：046(822)8</w:t>
                            </w:r>
                            <w:r w:rsidRPr="003C1733">
                              <w:rPr>
                                <w:rFonts w:asciiTheme="majorEastAsia" w:eastAsiaTheme="majorEastAsia" w:hAnsiTheme="majorEastAsia"/>
                                <w:sz w:val="20"/>
                                <w:szCs w:val="18"/>
                              </w:rPr>
                              <w:t>355</w:t>
                            </w:r>
                          </w:p>
                          <w:p w:rsidR="00364C08" w:rsidRPr="003C1733" w:rsidRDefault="00364C08" w:rsidP="002627BE">
                            <w:pPr>
                              <w:wordWrap w:val="0"/>
                              <w:ind w:firstLineChars="100" w:firstLine="200"/>
                              <w:jc w:val="left"/>
                              <w:rPr>
                                <w:rFonts w:asciiTheme="majorEastAsia" w:eastAsiaTheme="majorEastAsia" w:hAnsiTheme="majorEastAsia"/>
                                <w:sz w:val="22"/>
                              </w:rPr>
                            </w:pPr>
                            <w:r>
                              <w:rPr>
                                <w:rFonts w:asciiTheme="majorEastAsia" w:eastAsiaTheme="majorEastAsia" w:hAnsiTheme="majorEastAsia" w:hint="eastAsia"/>
                                <w:sz w:val="20"/>
                                <w:szCs w:val="18"/>
                              </w:rPr>
                              <w:t>&lt;</w:t>
                            </w:r>
                            <w:r w:rsidRPr="00402577">
                              <w:rPr>
                                <w:rFonts w:asciiTheme="majorEastAsia" w:eastAsiaTheme="majorEastAsia" w:hAnsiTheme="majorEastAsia" w:hint="eastAsia"/>
                                <w:sz w:val="18"/>
                                <w:szCs w:val="18"/>
                              </w:rPr>
                              <w:t>申請書ダウンロード</w:t>
                            </w:r>
                            <w:r>
                              <w:rPr>
                                <w:rFonts w:asciiTheme="majorEastAsia" w:eastAsiaTheme="majorEastAsia" w:hAnsiTheme="majorEastAsia" w:hint="eastAsia"/>
                                <w:sz w:val="20"/>
                                <w:szCs w:val="18"/>
                              </w:rPr>
                              <w:t>&gt;</w:t>
                            </w:r>
                            <w:r>
                              <w:rPr>
                                <w:rFonts w:asciiTheme="majorEastAsia" w:eastAsiaTheme="majorEastAsia" w:hAnsiTheme="majorEastAsia"/>
                                <w:sz w:val="20"/>
                                <w:szCs w:val="18"/>
                              </w:rPr>
                              <w:t xml:space="preserve"> </w:t>
                            </w:r>
                            <w:r w:rsidRPr="003C1733">
                              <w:rPr>
                                <w:rFonts w:asciiTheme="majorEastAsia" w:eastAsiaTheme="majorEastAsia" w:hAnsiTheme="majorEastAsia"/>
                                <w:sz w:val="20"/>
                                <w:szCs w:val="18"/>
                              </w:rPr>
                              <w:t>http://www.city.yokosuka.kanagawa.jp</w:t>
                            </w:r>
                            <w:r>
                              <w:rPr>
                                <w:rFonts w:asciiTheme="majorEastAsia" w:eastAsiaTheme="majorEastAsia" w:hAnsiTheme="majorEastAsia"/>
                                <w:sz w:val="20"/>
                                <w:szCs w:val="18"/>
                              </w:rPr>
                              <w:t>/4805/shoshiki/4805.html</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30" type="#_x0000_t176" style="position:absolute;left:0;text-align:left;margin-left:15.75pt;margin-top:694.5pt;width:448.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" strokeweight=".5pt">
                <v:fill opacity="0"/>
                <v:textbox inset="5.85pt,.7pt,5.85pt,.7pt">
                  <w:txbxContent>
                    <w:p w:rsidR="00364C08" w:rsidRDefault="00364C08" w:rsidP="002627BE">
                      <w:pPr>
                        <w:jc w:val="left"/>
                        <w:rPr>
                          <w:rFonts w:asciiTheme="majorEastAsia" w:eastAsiaTheme="majorEastAsia" w:hAnsiTheme="majorEastAsia"/>
                          <w:sz w:val="20"/>
                          <w:szCs w:val="18"/>
                        </w:rPr>
                      </w:pPr>
                      <w:r>
                        <w:rPr>
                          <w:rFonts w:asciiTheme="majorEastAsia" w:eastAsiaTheme="majorEastAsia" w:hAnsiTheme="majorEastAsia" w:hint="eastAsia"/>
                          <w:sz w:val="20"/>
                          <w:szCs w:val="18"/>
                        </w:rPr>
                        <w:t>【</w:t>
                      </w:r>
                      <w:r w:rsidRPr="003C1733">
                        <w:rPr>
                          <w:rFonts w:asciiTheme="majorEastAsia" w:eastAsiaTheme="majorEastAsia" w:hAnsiTheme="majorEastAsia" w:hint="eastAsia"/>
                          <w:sz w:val="20"/>
                          <w:szCs w:val="18"/>
                        </w:rPr>
                        <w:t>お問合せ及び申請先</w:t>
                      </w:r>
                      <w:r>
                        <w:rPr>
                          <w:rFonts w:asciiTheme="majorEastAsia" w:eastAsiaTheme="majorEastAsia" w:hAnsiTheme="majorEastAsia" w:hint="eastAsia"/>
                          <w:sz w:val="20"/>
                          <w:szCs w:val="18"/>
                        </w:rPr>
                        <w:t>】</w:t>
                      </w:r>
                    </w:p>
                    <w:p w:rsidR="00364C08" w:rsidRPr="003C1733" w:rsidRDefault="00364C08" w:rsidP="002627BE">
                      <w:pPr>
                        <w:ind w:firstLineChars="200" w:firstLine="400"/>
                        <w:jc w:val="left"/>
                        <w:rPr>
                          <w:rFonts w:asciiTheme="majorEastAsia" w:eastAsiaTheme="majorEastAsia" w:hAnsiTheme="majorEastAsia"/>
                          <w:sz w:val="20"/>
                          <w:szCs w:val="18"/>
                        </w:rPr>
                      </w:pPr>
                      <w:r w:rsidRPr="003C1733">
                        <w:rPr>
                          <w:rFonts w:asciiTheme="majorEastAsia" w:eastAsiaTheme="majorEastAsia" w:hAnsiTheme="majorEastAsia" w:hint="eastAsia"/>
                          <w:sz w:val="20"/>
                          <w:szCs w:val="18"/>
                        </w:rPr>
                        <w:t>〒238－8550　横須賀市小川町11番地</w:t>
                      </w:r>
                    </w:p>
                    <w:p w:rsidR="00364C08" w:rsidRPr="003C1733" w:rsidRDefault="00364C08" w:rsidP="002627BE">
                      <w:pPr>
                        <w:ind w:firstLineChars="200" w:firstLine="400"/>
                        <w:jc w:val="left"/>
                        <w:rPr>
                          <w:rFonts w:asciiTheme="majorEastAsia" w:eastAsiaTheme="majorEastAsia" w:hAnsiTheme="majorEastAsia"/>
                          <w:sz w:val="20"/>
                          <w:szCs w:val="18"/>
                        </w:rPr>
                      </w:pPr>
                      <w:r w:rsidRPr="003C1733">
                        <w:rPr>
                          <w:rFonts w:asciiTheme="majorEastAsia" w:eastAsiaTheme="majorEastAsia" w:hAnsiTheme="majorEastAsia" w:hint="eastAsia"/>
                          <w:sz w:val="20"/>
                          <w:szCs w:val="18"/>
                        </w:rPr>
                        <w:t>横須賀市 都市部 都市計画課</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3C1733">
                        <w:rPr>
                          <w:rFonts w:asciiTheme="majorEastAsia" w:eastAsiaTheme="majorEastAsia" w:hAnsiTheme="majorEastAsia" w:hint="eastAsia"/>
                          <w:sz w:val="20"/>
                          <w:szCs w:val="18"/>
                        </w:rPr>
                        <w:t>TEL：046(822)8</w:t>
                      </w:r>
                      <w:r w:rsidRPr="003C1733">
                        <w:rPr>
                          <w:rFonts w:asciiTheme="majorEastAsia" w:eastAsiaTheme="majorEastAsia" w:hAnsiTheme="majorEastAsia"/>
                          <w:sz w:val="20"/>
                          <w:szCs w:val="18"/>
                        </w:rPr>
                        <w:t>355</w:t>
                      </w:r>
                    </w:p>
                    <w:p w:rsidR="00364C08" w:rsidRPr="003C1733" w:rsidRDefault="00364C08" w:rsidP="002627BE">
                      <w:pPr>
                        <w:wordWrap w:val="0"/>
                        <w:ind w:firstLineChars="100" w:firstLine="200"/>
                        <w:jc w:val="left"/>
                        <w:rPr>
                          <w:rFonts w:asciiTheme="majorEastAsia" w:eastAsiaTheme="majorEastAsia" w:hAnsiTheme="majorEastAsia"/>
                          <w:sz w:val="22"/>
                        </w:rPr>
                      </w:pPr>
                      <w:r>
                        <w:rPr>
                          <w:rFonts w:asciiTheme="majorEastAsia" w:eastAsiaTheme="majorEastAsia" w:hAnsiTheme="majorEastAsia" w:hint="eastAsia"/>
                          <w:sz w:val="20"/>
                          <w:szCs w:val="18"/>
                        </w:rPr>
                        <w:t>&lt;</w:t>
                      </w:r>
                      <w:r w:rsidRPr="00402577">
                        <w:rPr>
                          <w:rFonts w:asciiTheme="majorEastAsia" w:eastAsiaTheme="majorEastAsia" w:hAnsiTheme="majorEastAsia" w:hint="eastAsia"/>
                          <w:sz w:val="18"/>
                          <w:szCs w:val="18"/>
                        </w:rPr>
                        <w:t>申請書ダウンロード</w:t>
                      </w:r>
                      <w:r>
                        <w:rPr>
                          <w:rFonts w:asciiTheme="majorEastAsia" w:eastAsiaTheme="majorEastAsia" w:hAnsiTheme="majorEastAsia" w:hint="eastAsia"/>
                          <w:sz w:val="20"/>
                          <w:szCs w:val="18"/>
                        </w:rPr>
                        <w:t>&gt;</w:t>
                      </w:r>
                      <w:r>
                        <w:rPr>
                          <w:rFonts w:asciiTheme="majorEastAsia" w:eastAsiaTheme="majorEastAsia" w:hAnsiTheme="majorEastAsia"/>
                          <w:sz w:val="20"/>
                          <w:szCs w:val="18"/>
                        </w:rPr>
                        <w:t xml:space="preserve"> </w:t>
                      </w:r>
                      <w:r w:rsidRPr="003C1733">
                        <w:rPr>
                          <w:rFonts w:asciiTheme="majorEastAsia" w:eastAsiaTheme="majorEastAsia" w:hAnsiTheme="majorEastAsia"/>
                          <w:sz w:val="20"/>
                          <w:szCs w:val="18"/>
                        </w:rPr>
                        <w:t>http://www.city.yokosuka.kanagawa.jp</w:t>
                      </w:r>
                      <w:r>
                        <w:rPr>
                          <w:rFonts w:asciiTheme="majorEastAsia" w:eastAsiaTheme="majorEastAsia" w:hAnsiTheme="majorEastAsia"/>
                          <w:sz w:val="20"/>
                          <w:szCs w:val="18"/>
                        </w:rPr>
                        <w:t>/4805/shoshiki/4805.html</w:t>
                      </w:r>
                    </w:p>
                  </w:txbxContent>
                </v:textbox>
                <w10:wrap anchory="page"/>
              </v:shape>
            </w:pict>
          </mc:Fallback>
        </mc:AlternateContent>
      </w:r>
      <w:r w:rsidR="0013475B" w:rsidRPr="00465B1C">
        <w:rPr>
          <w:rFonts w:ascii="ＭＳ 明朝" w:eastAsia="ＭＳ 明朝" w:hAnsi="ＭＳ 明朝" w:hint="eastAsia"/>
          <w:color w:val="000000" w:themeColor="text1"/>
        </w:rPr>
        <w:t xml:space="preserve"> (２) 都市計画施設又は市街地開発事業に関する事業の実施計画が定まっている区域内及び当該区域内における事業の実施に支障を及ぼすおそれがある建築物と市長が認めたものでないこと。</w:t>
      </w:r>
    </w:p>
    <w:sectPr w:rsidR="007C42D5" w:rsidRPr="00465B1C" w:rsidSect="00182941">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C08" w:rsidRDefault="00364C08" w:rsidP="00D614AD">
      <w:r>
        <w:separator/>
      </w:r>
    </w:p>
  </w:endnote>
  <w:endnote w:type="continuationSeparator" w:id="0">
    <w:p w:rsidR="00364C08" w:rsidRDefault="00364C08" w:rsidP="00D6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C08" w:rsidRDefault="00364C08" w:rsidP="00D614AD">
      <w:r>
        <w:separator/>
      </w:r>
    </w:p>
  </w:footnote>
  <w:footnote w:type="continuationSeparator" w:id="0">
    <w:p w:rsidR="00364C08" w:rsidRDefault="00364C08" w:rsidP="00D61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5373"/>
    <w:multiLevelType w:val="hybridMultilevel"/>
    <w:tmpl w:val="3F3E8CC2"/>
    <w:lvl w:ilvl="0" w:tplc="83B89F02">
      <w:start w:val="1"/>
      <w:numFmt w:val="decimalFullWidth"/>
      <w:lvlText w:val="（%1）"/>
      <w:lvlJc w:val="left"/>
      <w:pPr>
        <w:ind w:left="720" w:hanging="72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F4CB9"/>
    <w:multiLevelType w:val="hybridMultilevel"/>
    <w:tmpl w:val="95045EA8"/>
    <w:lvl w:ilvl="0" w:tplc="F85CACD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9474E1F"/>
    <w:multiLevelType w:val="hybridMultilevel"/>
    <w:tmpl w:val="5C8E24C8"/>
    <w:lvl w:ilvl="0" w:tplc="DA00C2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D9C6716"/>
    <w:multiLevelType w:val="hybridMultilevel"/>
    <w:tmpl w:val="8A9A9F9A"/>
    <w:lvl w:ilvl="0" w:tplc="7F7897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85"/>
    <w:rsid w:val="00003869"/>
    <w:rsid w:val="00015B17"/>
    <w:rsid w:val="00043EA0"/>
    <w:rsid w:val="000478C6"/>
    <w:rsid w:val="00076C5E"/>
    <w:rsid w:val="00076FB6"/>
    <w:rsid w:val="000B32B8"/>
    <w:rsid w:val="00111986"/>
    <w:rsid w:val="0013475B"/>
    <w:rsid w:val="0013483A"/>
    <w:rsid w:val="001406BE"/>
    <w:rsid w:val="00146756"/>
    <w:rsid w:val="00156DDA"/>
    <w:rsid w:val="00182941"/>
    <w:rsid w:val="001B0468"/>
    <w:rsid w:val="001B12AC"/>
    <w:rsid w:val="001D0C63"/>
    <w:rsid w:val="002132E3"/>
    <w:rsid w:val="0026142F"/>
    <w:rsid w:val="002627BE"/>
    <w:rsid w:val="002650CC"/>
    <w:rsid w:val="002D028E"/>
    <w:rsid w:val="002D715D"/>
    <w:rsid w:val="002F5543"/>
    <w:rsid w:val="002F6EF6"/>
    <w:rsid w:val="00300C4E"/>
    <w:rsid w:val="00311313"/>
    <w:rsid w:val="00314BF1"/>
    <w:rsid w:val="00364C08"/>
    <w:rsid w:val="00367AAD"/>
    <w:rsid w:val="003770E9"/>
    <w:rsid w:val="003C1733"/>
    <w:rsid w:val="003F08BB"/>
    <w:rsid w:val="003F6DAF"/>
    <w:rsid w:val="00420BB1"/>
    <w:rsid w:val="00465B1C"/>
    <w:rsid w:val="00494CD5"/>
    <w:rsid w:val="004A2D86"/>
    <w:rsid w:val="004B4F5D"/>
    <w:rsid w:val="004B6DB3"/>
    <w:rsid w:val="004C018A"/>
    <w:rsid w:val="00575AC8"/>
    <w:rsid w:val="00587A8B"/>
    <w:rsid w:val="00591046"/>
    <w:rsid w:val="005B4FCE"/>
    <w:rsid w:val="005F0347"/>
    <w:rsid w:val="005F653A"/>
    <w:rsid w:val="00670AAC"/>
    <w:rsid w:val="0067229D"/>
    <w:rsid w:val="006958E8"/>
    <w:rsid w:val="007155BC"/>
    <w:rsid w:val="00770697"/>
    <w:rsid w:val="00771A09"/>
    <w:rsid w:val="007C42D5"/>
    <w:rsid w:val="007D73F5"/>
    <w:rsid w:val="007F006E"/>
    <w:rsid w:val="0081438B"/>
    <w:rsid w:val="008404E6"/>
    <w:rsid w:val="008C7D1F"/>
    <w:rsid w:val="00907D21"/>
    <w:rsid w:val="009533BB"/>
    <w:rsid w:val="009714E3"/>
    <w:rsid w:val="00992CA6"/>
    <w:rsid w:val="009A7385"/>
    <w:rsid w:val="00A13557"/>
    <w:rsid w:val="00A92AD4"/>
    <w:rsid w:val="00A966F9"/>
    <w:rsid w:val="00AA459A"/>
    <w:rsid w:val="00AA572F"/>
    <w:rsid w:val="00AB3975"/>
    <w:rsid w:val="00AE3944"/>
    <w:rsid w:val="00AF4E70"/>
    <w:rsid w:val="00B83DAF"/>
    <w:rsid w:val="00BD428E"/>
    <w:rsid w:val="00C04AC3"/>
    <w:rsid w:val="00C33A19"/>
    <w:rsid w:val="00C926FC"/>
    <w:rsid w:val="00D064FD"/>
    <w:rsid w:val="00D2147B"/>
    <w:rsid w:val="00D614AD"/>
    <w:rsid w:val="00D6217F"/>
    <w:rsid w:val="00D8266E"/>
    <w:rsid w:val="00DC6CBF"/>
    <w:rsid w:val="00DD3268"/>
    <w:rsid w:val="00DD63C4"/>
    <w:rsid w:val="00E31E59"/>
    <w:rsid w:val="00E63B19"/>
    <w:rsid w:val="00E65DAA"/>
    <w:rsid w:val="00E71922"/>
    <w:rsid w:val="00E94CC7"/>
    <w:rsid w:val="00F06A77"/>
    <w:rsid w:val="00FB6353"/>
    <w:rsid w:val="00FC7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375B4B83"/>
  <w15:docId w15:val="{341F1C0B-1ECC-434B-BC13-B294F464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6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4AD"/>
    <w:pPr>
      <w:tabs>
        <w:tab w:val="center" w:pos="4252"/>
        <w:tab w:val="right" w:pos="8504"/>
      </w:tabs>
      <w:snapToGrid w:val="0"/>
    </w:pPr>
  </w:style>
  <w:style w:type="character" w:customStyle="1" w:styleId="a4">
    <w:name w:val="ヘッダー (文字)"/>
    <w:basedOn w:val="a0"/>
    <w:link w:val="a3"/>
    <w:uiPriority w:val="99"/>
    <w:rsid w:val="00D614AD"/>
  </w:style>
  <w:style w:type="paragraph" w:styleId="a5">
    <w:name w:val="footer"/>
    <w:basedOn w:val="a"/>
    <w:link w:val="a6"/>
    <w:uiPriority w:val="99"/>
    <w:unhideWhenUsed/>
    <w:rsid w:val="00D614AD"/>
    <w:pPr>
      <w:tabs>
        <w:tab w:val="center" w:pos="4252"/>
        <w:tab w:val="right" w:pos="8504"/>
      </w:tabs>
      <w:snapToGrid w:val="0"/>
    </w:pPr>
  </w:style>
  <w:style w:type="character" w:customStyle="1" w:styleId="a6">
    <w:name w:val="フッター (文字)"/>
    <w:basedOn w:val="a0"/>
    <w:link w:val="a5"/>
    <w:uiPriority w:val="99"/>
    <w:rsid w:val="00D614AD"/>
  </w:style>
  <w:style w:type="character" w:styleId="a7">
    <w:name w:val="Hyperlink"/>
    <w:basedOn w:val="a0"/>
    <w:uiPriority w:val="99"/>
    <w:unhideWhenUsed/>
    <w:rsid w:val="00D614AD"/>
    <w:rPr>
      <w:color w:val="0000FF" w:themeColor="hyperlink"/>
      <w:u w:val="single"/>
    </w:rPr>
  </w:style>
  <w:style w:type="paragraph" w:styleId="a8">
    <w:name w:val="List Paragraph"/>
    <w:basedOn w:val="a"/>
    <w:uiPriority w:val="34"/>
    <w:qFormat/>
    <w:rsid w:val="00E94CC7"/>
    <w:pPr>
      <w:ind w:leftChars="400" w:left="840"/>
    </w:pPr>
  </w:style>
  <w:style w:type="table" w:styleId="a9">
    <w:name w:val="Table Grid"/>
    <w:basedOn w:val="a1"/>
    <w:uiPriority w:val="59"/>
    <w:rsid w:val="00E9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v4805</dc:creator>
  <cp:lastModifiedBy>横須賀市</cp:lastModifiedBy>
  <cp:revision>9</cp:revision>
  <cp:lastPrinted>2024-06-04T04:26:00Z</cp:lastPrinted>
  <dcterms:created xsi:type="dcterms:W3CDTF">2024-06-07T05:08:00Z</dcterms:created>
  <dcterms:modified xsi:type="dcterms:W3CDTF">2024-07-31T05:06:00Z</dcterms:modified>
</cp:coreProperties>
</file>