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940CEB" w:rsidRDefault="003934A8" w:rsidP="00272CD2">
      <w:pPr>
        <w:wordWrap/>
        <w:overflowPunct w:val="0"/>
        <w:jc w:val="center"/>
      </w:pPr>
      <w:r w:rsidRPr="00940CEB">
        <w:rPr>
          <w:rFonts w:hint="eastAsia"/>
        </w:rPr>
        <w:t>土地利用</w:t>
      </w:r>
      <w:r w:rsidR="00350D7B" w:rsidRPr="00940CEB">
        <w:rPr>
          <w:rFonts w:hint="eastAsia"/>
        </w:rPr>
        <w:t>行為変更届</w:t>
      </w:r>
    </w:p>
    <w:tbl>
      <w:tblPr>
        <w:tblW w:w="9104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537"/>
        <w:gridCol w:w="3035"/>
        <w:gridCol w:w="3035"/>
      </w:tblGrid>
      <w:tr w:rsidR="00B850FE" w:rsidRPr="00940CEB" w:rsidTr="00B850FE">
        <w:trPr>
          <w:trHeight w:val="3169"/>
        </w:trPr>
        <w:tc>
          <w:tcPr>
            <w:tcW w:w="9104" w:type="dxa"/>
            <w:gridSpan w:val="4"/>
          </w:tcPr>
          <w:p w:rsidR="00B850FE" w:rsidRPr="00B850FE" w:rsidRDefault="00B850FE" w:rsidP="00B850FE"/>
          <w:p w:rsidR="00B850FE" w:rsidRPr="00940CEB" w:rsidRDefault="00B850FE" w:rsidP="00B850FE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B850FE" w:rsidRPr="00940CEB" w:rsidRDefault="00B850FE" w:rsidP="00B850FE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B850FE" w:rsidRPr="00940CEB" w:rsidRDefault="00B850FE" w:rsidP="00B850FE">
            <w:pPr>
              <w:wordWrap/>
              <w:overflowPunct w:val="0"/>
              <w:spacing w:line="360" w:lineRule="auto"/>
              <w:ind w:left="19"/>
            </w:pPr>
          </w:p>
          <w:p w:rsidR="00B850FE" w:rsidRPr="00940CEB" w:rsidRDefault="00B850FE" w:rsidP="00B850FE">
            <w:pPr>
              <w:wordWrap/>
              <w:overflowPunct w:val="0"/>
              <w:spacing w:line="360" w:lineRule="auto"/>
              <w:ind w:leftChars="1804" w:left="3788"/>
            </w:pPr>
            <w:r w:rsidRPr="00AB3856">
              <w:rPr>
                <w:rFonts w:hint="eastAsia"/>
                <w:spacing w:val="105"/>
                <w:fitText w:val="630" w:id="1753393665"/>
              </w:rPr>
              <w:t>住</w:t>
            </w:r>
            <w:r w:rsidRPr="00AB3856">
              <w:rPr>
                <w:rFonts w:hint="eastAsia"/>
                <w:fitText w:val="630" w:id="1753393665"/>
              </w:rPr>
              <w:t>所</w:t>
            </w:r>
          </w:p>
          <w:p w:rsidR="00B850FE" w:rsidRPr="00940CEB" w:rsidRDefault="00B850FE" w:rsidP="00B850FE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  <w:bookmarkStart w:id="0" w:name="_GoBack"/>
            <w:bookmarkEnd w:id="0"/>
          </w:p>
          <w:p w:rsidR="00B850FE" w:rsidRPr="00940CEB" w:rsidRDefault="00B850FE" w:rsidP="00B850FE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55192" wp14:editId="0DA730CC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130175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50FE" w:rsidRPr="00887EF6" w:rsidRDefault="00B850FE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551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0.25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" adj="1580" strokeweight=".5pt">
                      <v:textbox inset="2mm,1mm,2mm,1mm">
                        <w:txbxContent>
                          <w:p w:rsidR="00B850FE" w:rsidRPr="00887EF6" w:rsidRDefault="00B850FE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21F">
              <w:rPr>
                <w:rFonts w:hint="eastAsia"/>
                <w:spacing w:val="105"/>
                <w:fitText w:val="630" w:id="1753393664"/>
              </w:rPr>
              <w:t>氏</w:t>
            </w:r>
            <w:r w:rsidRPr="00EA321F">
              <w:rPr>
                <w:rFonts w:hint="eastAsia"/>
                <w:fitText w:val="630" w:id="1753393664"/>
              </w:rPr>
              <w:t>名</w:t>
            </w:r>
          </w:p>
          <w:p w:rsidR="00B850FE" w:rsidRPr="00B850FE" w:rsidRDefault="00B850FE" w:rsidP="00B850FE"/>
          <w:p w:rsidR="00B850FE" w:rsidRPr="00B850FE" w:rsidRDefault="00B850FE" w:rsidP="00B850FE"/>
          <w:p w:rsidR="00B850FE" w:rsidRPr="00940CEB" w:rsidRDefault="00B850FE" w:rsidP="00B850FE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350D7B" w:rsidRPr="00940CEB" w:rsidRDefault="003934A8" w:rsidP="00B850FE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土地利用</w:t>
            </w:r>
            <w:r w:rsidR="00350D7B" w:rsidRPr="00940CEB">
              <w:rPr>
                <w:rFonts w:hint="eastAsia"/>
              </w:rPr>
              <w:t>行為の名称</w:t>
            </w:r>
          </w:p>
        </w:tc>
        <w:tc>
          <w:tcPr>
            <w:tcW w:w="6607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350D7B" w:rsidRPr="00940CEB" w:rsidRDefault="003934A8" w:rsidP="00B850FE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ascii="Century" w:hint="eastAsia"/>
              </w:rPr>
              <w:t>土地利用</w:t>
            </w:r>
            <w:r w:rsidR="00350D7B" w:rsidRPr="00940CEB">
              <w:rPr>
                <w:rFonts w:ascii="Century" w:hint="eastAsia"/>
              </w:rPr>
              <w:t>行為の場所</w:t>
            </w:r>
          </w:p>
        </w:tc>
        <w:tc>
          <w:tcPr>
            <w:tcW w:w="6607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横須賀市</w:t>
            </w: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350D7B" w:rsidRPr="00940CEB" w:rsidRDefault="003934A8" w:rsidP="00B850FE">
            <w:pPr>
              <w:wordWrap/>
              <w:overflowPunct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土地利用</w:t>
            </w:r>
            <w:r w:rsidR="00350D7B" w:rsidRPr="00940CEB">
              <w:rPr>
                <w:rFonts w:ascii="Century" w:hint="eastAsia"/>
              </w:rPr>
              <w:t>行為の種類</w:t>
            </w:r>
          </w:p>
        </w:tc>
        <w:tc>
          <w:tcPr>
            <w:tcW w:w="6607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B850FE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承認年月日</w:t>
            </w:r>
          </w:p>
        </w:tc>
        <w:tc>
          <w:tcPr>
            <w:tcW w:w="6607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</w:t>
            </w:r>
            <w:r w:rsidR="003934A8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月</w:t>
            </w:r>
            <w:r w:rsidR="003934A8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日</w:t>
            </w: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</w:trPr>
        <w:tc>
          <w:tcPr>
            <w:tcW w:w="2497" w:type="dxa"/>
            <w:tcBorders>
              <w:left w:val="single" w:sz="12" w:space="0" w:color="auto"/>
            </w:tcBorders>
            <w:vAlign w:val="center"/>
          </w:tcPr>
          <w:p w:rsidR="00350D7B" w:rsidRPr="00B850FE" w:rsidRDefault="00350D7B" w:rsidP="00B850FE">
            <w:pPr>
              <w:ind w:leftChars="50" w:left="105" w:rightChars="50" w:right="105"/>
              <w:jc w:val="distribute"/>
            </w:pPr>
            <w:r w:rsidRPr="00B850FE">
              <w:rPr>
                <w:rFonts w:hint="eastAsia"/>
              </w:rPr>
              <w:t>承認番号</w:t>
            </w:r>
          </w:p>
        </w:tc>
        <w:tc>
          <w:tcPr>
            <w:tcW w:w="6607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025826" w:rsidP="00272CD2">
            <w:pPr>
              <w:wordWrap/>
              <w:overflowPunct w:val="0"/>
              <w:jc w:val="center"/>
            </w:pPr>
            <w:r>
              <w:rPr>
                <w:rFonts w:hint="eastAsia"/>
              </w:rPr>
              <w:t xml:space="preserve">適　</w:t>
            </w:r>
            <w:r w:rsidR="00350D7B" w:rsidRPr="00940CEB">
              <w:rPr>
                <w:rFonts w:hint="eastAsia"/>
              </w:rPr>
              <w:t>第</w:t>
            </w:r>
            <w:r w:rsidR="003934A8" w:rsidRPr="00940CEB">
              <w:rPr>
                <w:rFonts w:hint="eastAsia"/>
              </w:rPr>
              <w:t xml:space="preserve">　　　　　</w:t>
            </w:r>
            <w:r w:rsidR="00350D7B" w:rsidRPr="00940CEB">
              <w:rPr>
                <w:rFonts w:hint="eastAsia"/>
              </w:rPr>
              <w:t>号</w:t>
            </w:r>
          </w:p>
        </w:tc>
      </w:tr>
      <w:tr w:rsidR="008B6C9A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0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6C9A" w:rsidRPr="005C2EB9" w:rsidRDefault="00780130" w:rsidP="005C2EB9">
            <w:pPr>
              <w:ind w:leftChars="200" w:left="420" w:rightChars="200" w:right="420"/>
              <w:jc w:val="distribute"/>
            </w:pPr>
            <w:r w:rsidRPr="005C2EB9">
              <w:rPr>
                <w:rFonts w:hint="eastAsia"/>
              </w:rPr>
              <w:t>変更事</w:t>
            </w:r>
            <w:r w:rsidR="008B6C9A" w:rsidRPr="005C2EB9">
              <w:rPr>
                <w:rFonts w:hint="eastAsia"/>
              </w:rPr>
              <w:t>項</w:t>
            </w:r>
          </w:p>
        </w:tc>
        <w:tc>
          <w:tcPr>
            <w:tcW w:w="3035" w:type="dxa"/>
            <w:tcBorders>
              <w:right w:val="single" w:sz="4" w:space="0" w:color="auto"/>
            </w:tcBorders>
            <w:vAlign w:val="center"/>
          </w:tcPr>
          <w:p w:rsidR="008B6C9A" w:rsidRPr="005C2EB9" w:rsidRDefault="00780130" w:rsidP="005C2EB9">
            <w:pPr>
              <w:ind w:leftChars="200" w:left="420" w:rightChars="200" w:right="420"/>
              <w:jc w:val="distribute"/>
            </w:pPr>
            <w:r w:rsidRPr="005C2EB9">
              <w:rPr>
                <w:rFonts w:hint="eastAsia"/>
              </w:rPr>
              <w:t>変更</w:t>
            </w:r>
            <w:r w:rsidR="008B6C9A" w:rsidRPr="005C2EB9">
              <w:rPr>
                <w:rFonts w:hint="eastAsia"/>
              </w:rPr>
              <w:t>前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6C9A" w:rsidRPr="005C2EB9" w:rsidRDefault="00780130" w:rsidP="005C2EB9">
            <w:pPr>
              <w:ind w:leftChars="200" w:left="420" w:rightChars="200" w:right="420"/>
              <w:jc w:val="distribute"/>
            </w:pPr>
            <w:r w:rsidRPr="005C2EB9">
              <w:rPr>
                <w:rFonts w:hint="eastAsia"/>
              </w:rPr>
              <w:t>変更</w:t>
            </w:r>
            <w:r w:rsidR="008B6C9A" w:rsidRPr="005C2EB9">
              <w:rPr>
                <w:rFonts w:hint="eastAsia"/>
              </w:rPr>
              <w:t>後</w:t>
            </w: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0"/>
        </w:trPr>
        <w:tc>
          <w:tcPr>
            <w:tcW w:w="3034" w:type="dxa"/>
            <w:gridSpan w:val="2"/>
            <w:tcBorders>
              <w:left w:val="single" w:sz="12" w:space="0" w:color="auto"/>
            </w:tcBorders>
          </w:tcPr>
          <w:p w:rsidR="00350D7B" w:rsidRPr="00940CEB" w:rsidRDefault="00350D7B" w:rsidP="00272CD2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  <w:jc w:val="both"/>
            </w:pPr>
          </w:p>
        </w:tc>
        <w:tc>
          <w:tcPr>
            <w:tcW w:w="3035" w:type="dxa"/>
            <w:tcBorders>
              <w:left w:val="single" w:sz="4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 w:rsidTr="00B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6"/>
        </w:trPr>
        <w:tc>
          <w:tcPr>
            <w:tcW w:w="9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8B6C9A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</w:tbl>
    <w:p w:rsidR="00350D7B" w:rsidRPr="00940CEB" w:rsidRDefault="008B6C9A" w:rsidP="00FD4F01">
      <w:pPr>
        <w:wordWrap/>
        <w:overflowPunct w:val="0"/>
        <w:spacing w:line="240" w:lineRule="exact"/>
        <w:rPr>
          <w:sz w:val="16"/>
        </w:rPr>
      </w:pPr>
      <w:r w:rsidRPr="00940CEB">
        <w:rPr>
          <w:rFonts w:hint="eastAsia"/>
          <w:sz w:val="16"/>
        </w:rPr>
        <w:t xml:space="preserve">備考　</w:t>
      </w:r>
      <w:r w:rsidR="00350D7B" w:rsidRPr="00940CEB">
        <w:rPr>
          <w:rFonts w:hint="eastAsia"/>
          <w:sz w:val="16"/>
        </w:rPr>
        <w:t>１「変更事項」の欄について記入事項が多いときは別紙でも可とします。</w:t>
      </w:r>
    </w:p>
    <w:p w:rsidR="00FD4F01" w:rsidRPr="00940CEB" w:rsidRDefault="008B6C9A" w:rsidP="00FD4F01">
      <w:pPr>
        <w:wordWrap/>
        <w:overflowPunct w:val="0"/>
        <w:spacing w:line="240" w:lineRule="exact"/>
        <w:ind w:leftChars="240" w:left="664" w:hangingChars="100" w:hanging="160"/>
      </w:pPr>
      <w:r w:rsidRPr="00940CEB">
        <w:rPr>
          <w:rFonts w:hint="eastAsia"/>
          <w:sz w:val="16"/>
        </w:rPr>
        <w:t xml:space="preserve">２　</w:t>
      </w:r>
      <w:r w:rsidR="003934A8" w:rsidRPr="00940CEB">
        <w:rPr>
          <w:rFonts w:hint="eastAsia"/>
          <w:sz w:val="16"/>
        </w:rPr>
        <w:t>添付図書等の全部又は一部は、特定建築等行為に係る手続き及び紛争の調整に関する条例第３章第１節に規定する承認等の手続きと共通して使用することができます。</w:t>
      </w:r>
    </w:p>
    <w:p w:rsidR="004E2EB7" w:rsidRDefault="004E2EB7" w:rsidP="00D23A91">
      <w:pPr>
        <w:wordWrap/>
        <w:overflowPunct w:val="0"/>
      </w:pPr>
    </w:p>
    <w:sectPr w:rsidR="004E2EB7" w:rsidSect="00B850FE">
      <w:headerReference w:type="default" r:id="rId6"/>
      <w:footerReference w:type="even" r:id="rId7"/>
      <w:pgSz w:w="11906" w:h="16838" w:code="9"/>
      <w:pgMar w:top="1134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D7" w:rsidRDefault="00BD5DD7">
      <w:r>
        <w:separator/>
      </w:r>
    </w:p>
  </w:endnote>
  <w:endnote w:type="continuationSeparator" w:id="0">
    <w:p w:rsidR="00BD5DD7" w:rsidRDefault="00BD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D7" w:rsidRDefault="00BD5DD7">
      <w:r>
        <w:separator/>
      </w:r>
    </w:p>
  </w:footnote>
  <w:footnote w:type="continuationSeparator" w:id="0">
    <w:p w:rsidR="00BD5DD7" w:rsidRDefault="00BD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FE" w:rsidRDefault="00B850FE" w:rsidP="00B850FE">
    <w:pPr>
      <w:wordWrap/>
      <w:overflowPunct w:val="0"/>
    </w:pPr>
    <w:r w:rsidRPr="00940CEB">
      <w:rPr>
        <w:rFonts w:hint="eastAsia"/>
      </w:rPr>
      <w:t>第11号様式（第39条第２項関係）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4A46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9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0130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23031"/>
    <w:rsid w:val="00A3264F"/>
    <w:rsid w:val="00A358DB"/>
    <w:rsid w:val="00A67488"/>
    <w:rsid w:val="00A74979"/>
    <w:rsid w:val="00AA4DCB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850FE"/>
    <w:rsid w:val="00B90368"/>
    <w:rsid w:val="00B93498"/>
    <w:rsid w:val="00B96101"/>
    <w:rsid w:val="00B96D3E"/>
    <w:rsid w:val="00BB0232"/>
    <w:rsid w:val="00BC5E31"/>
    <w:rsid w:val="00BD1DC1"/>
    <w:rsid w:val="00BD5DD7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3A91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13F30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75566-65B7-424B-A746-D93FA36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s040302-土地利用行為変更届</dc:title>
  <dc:subject/>
  <dc:creator>横須賀市</dc:creator>
  <cp:keywords/>
  <cp:lastModifiedBy>横須賀市</cp:lastModifiedBy>
  <cp:revision>5</cp:revision>
  <cp:lastPrinted>2010-06-03T04:09:00Z</cp:lastPrinted>
  <dcterms:created xsi:type="dcterms:W3CDTF">2018-06-22T07:54:00Z</dcterms:created>
  <dcterms:modified xsi:type="dcterms:W3CDTF">2023-05-26T08:11:00Z</dcterms:modified>
</cp:coreProperties>
</file>