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2" w:rsidRPr="000E4F8D" w:rsidRDefault="00231D62" w:rsidP="00A85591">
      <w:pPr>
        <w:wordWrap/>
        <w:overflowPunct w:val="0"/>
        <w:spacing w:line="360" w:lineRule="auto"/>
        <w:jc w:val="center"/>
        <w:rPr>
          <w:rFonts w:hAnsi="ＭＳ 明朝"/>
        </w:rPr>
      </w:pPr>
      <w:r w:rsidRPr="00DE16FD">
        <w:rPr>
          <w:rFonts w:hAnsi="ＭＳ 明朝" w:hint="eastAsia"/>
          <w:spacing w:val="58"/>
          <w:fitText w:val="3150" w:id="1753468673"/>
        </w:rPr>
        <w:t>特定建築等行為変更</w:t>
      </w:r>
      <w:r w:rsidRPr="00DE16FD">
        <w:rPr>
          <w:rFonts w:hAnsi="ＭＳ 明朝" w:hint="eastAsia"/>
          <w:spacing w:val="3"/>
          <w:fitText w:val="3150" w:id="1753468673"/>
        </w:rPr>
        <w:t>届</w:t>
      </w:r>
    </w:p>
    <w:tbl>
      <w:tblPr>
        <w:tblW w:w="0" w:type="auto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3156"/>
        <w:gridCol w:w="3157"/>
      </w:tblGrid>
      <w:tr w:rsidR="00231D62" w:rsidRPr="000E4F8D">
        <w:trPr>
          <w:trHeight w:val="3169"/>
        </w:trPr>
        <w:tc>
          <w:tcPr>
            <w:tcW w:w="9104" w:type="dxa"/>
            <w:gridSpan w:val="3"/>
          </w:tcPr>
          <w:p w:rsidR="00A85591" w:rsidRPr="001135ED" w:rsidRDefault="00A85591" w:rsidP="00A85591"/>
          <w:p w:rsidR="00A85591" w:rsidRPr="000E4F8D" w:rsidRDefault="00A85591" w:rsidP="00A85591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A85591" w:rsidRPr="000E4F8D" w:rsidRDefault="00A85591" w:rsidP="00A85591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A85591" w:rsidRPr="001135ED" w:rsidRDefault="00A85591" w:rsidP="00A85591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  <w:bookmarkStart w:id="0" w:name="_GoBack"/>
            <w:bookmarkEnd w:id="0"/>
          </w:p>
          <w:p w:rsidR="00A85591" w:rsidRPr="000E4F8D" w:rsidRDefault="00A85591" w:rsidP="00A85591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C9CE72" wp14:editId="2B01E925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131445</wp:posOffset>
                      </wp:positionV>
                      <wp:extent cx="2133600" cy="438150"/>
                      <wp:effectExtent l="0" t="0" r="19050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85591" w:rsidRPr="00F561B1" w:rsidRDefault="00A85591" w:rsidP="00A8559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F561B1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9CE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10.35pt;width:16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Eqjg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" adj="1580" strokeweight=".5pt">
                      <v:textbox inset="2mm,1mm,2mm,1mm">
                        <w:txbxContent>
                          <w:p w:rsidR="00A85591" w:rsidRPr="00F561B1" w:rsidRDefault="00A85591" w:rsidP="00A85591">
                            <w:pPr>
                              <w:rPr>
                                <w:color w:val="000000"/>
                              </w:rPr>
                            </w:pPr>
                            <w:r w:rsidRPr="00F561B1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4F8D">
              <w:rPr>
                <w:rFonts w:hAnsi="ＭＳ 明朝" w:hint="eastAsia"/>
              </w:rPr>
              <w:t>氏名</w:t>
            </w:r>
          </w:p>
          <w:p w:rsidR="00A85591" w:rsidRDefault="00A85591" w:rsidP="00A85591"/>
          <w:p w:rsidR="00A85591" w:rsidRPr="001135ED" w:rsidRDefault="00A85591" w:rsidP="00A85591"/>
          <w:p w:rsidR="00A85591" w:rsidRDefault="00A85591" w:rsidP="00A85591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A84A3D" w:rsidRPr="000E4F8D" w:rsidRDefault="00A84A3D" w:rsidP="00A84A3D">
            <w:pPr>
              <w:wordWrap/>
              <w:overflowPunct w:val="0"/>
              <w:ind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特定建築等行為に係る手続き及び紛争の調整に関する条例第19条第１項の規定により、次のとおり届出ます。</w:t>
            </w:r>
          </w:p>
        </w:tc>
      </w:tr>
      <w:tr w:rsidR="00A85591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791" w:type="dxa"/>
            <w:tcBorders>
              <w:left w:val="single" w:sz="12" w:space="0" w:color="auto"/>
            </w:tcBorders>
            <w:vAlign w:val="center"/>
          </w:tcPr>
          <w:p w:rsidR="00A85591" w:rsidRPr="000E4F8D" w:rsidRDefault="00A85591" w:rsidP="00A85591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313" w:type="dxa"/>
            <w:gridSpan w:val="2"/>
            <w:tcBorders>
              <w:right w:val="single" w:sz="12" w:space="0" w:color="auto"/>
            </w:tcBorders>
            <w:vAlign w:val="center"/>
          </w:tcPr>
          <w:p w:rsidR="00A85591" w:rsidRPr="000E4F8D" w:rsidRDefault="00A85591" w:rsidP="00A85591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A85591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791" w:type="dxa"/>
            <w:tcBorders>
              <w:left w:val="single" w:sz="12" w:space="0" w:color="auto"/>
            </w:tcBorders>
            <w:vAlign w:val="center"/>
          </w:tcPr>
          <w:p w:rsidR="00A85591" w:rsidRPr="000E4F8D" w:rsidRDefault="00A85591" w:rsidP="00A85591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313" w:type="dxa"/>
            <w:gridSpan w:val="2"/>
            <w:tcBorders>
              <w:right w:val="single" w:sz="12" w:space="0" w:color="auto"/>
            </w:tcBorders>
            <w:vAlign w:val="center"/>
          </w:tcPr>
          <w:p w:rsidR="00A85591" w:rsidRPr="000E4F8D" w:rsidRDefault="00A85591" w:rsidP="00A85591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231D62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2791" w:type="dxa"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A85591">
            <w:pPr>
              <w:wordWrap/>
              <w:overflowPunct w:val="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313" w:type="dxa"/>
            <w:gridSpan w:val="2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A85591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2791" w:type="dxa"/>
            <w:tcBorders>
              <w:left w:val="single" w:sz="12" w:space="0" w:color="auto"/>
            </w:tcBorders>
            <w:vAlign w:val="center"/>
          </w:tcPr>
          <w:p w:rsidR="00A85591" w:rsidRPr="000E4F8D" w:rsidRDefault="00A85591" w:rsidP="00A85591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承認年月日</w:t>
            </w:r>
          </w:p>
        </w:tc>
        <w:tc>
          <w:tcPr>
            <w:tcW w:w="6313" w:type="dxa"/>
            <w:gridSpan w:val="2"/>
            <w:tcBorders>
              <w:right w:val="single" w:sz="12" w:space="0" w:color="auto"/>
            </w:tcBorders>
            <w:vAlign w:val="center"/>
          </w:tcPr>
          <w:p w:rsidR="00A85591" w:rsidRPr="000E4F8D" w:rsidRDefault="00A85591" w:rsidP="00A85591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　月　　　日</w:t>
            </w:r>
          </w:p>
        </w:tc>
      </w:tr>
      <w:tr w:rsidR="00A85591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4"/>
        </w:trPr>
        <w:tc>
          <w:tcPr>
            <w:tcW w:w="2791" w:type="dxa"/>
            <w:tcBorders>
              <w:left w:val="single" w:sz="12" w:space="0" w:color="auto"/>
            </w:tcBorders>
            <w:vAlign w:val="center"/>
          </w:tcPr>
          <w:p w:rsidR="00A85591" w:rsidRPr="000E4F8D" w:rsidRDefault="00A85591" w:rsidP="00A85591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承認番号</w:t>
            </w:r>
          </w:p>
        </w:tc>
        <w:tc>
          <w:tcPr>
            <w:tcW w:w="6313" w:type="dxa"/>
            <w:gridSpan w:val="2"/>
            <w:tcBorders>
              <w:right w:val="single" w:sz="12" w:space="0" w:color="auto"/>
            </w:tcBorders>
            <w:vAlign w:val="center"/>
          </w:tcPr>
          <w:p w:rsidR="00A85591" w:rsidRPr="000E4F8D" w:rsidRDefault="00A85591" w:rsidP="00A85591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　第　　　　　号</w:t>
            </w:r>
          </w:p>
        </w:tc>
      </w:tr>
      <w:tr w:rsidR="00231D62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791" w:type="dxa"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A85591">
            <w:pPr>
              <w:pStyle w:val="a3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変更事項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231D62" w:rsidRPr="000E4F8D" w:rsidRDefault="00231D62" w:rsidP="00A85591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変更前</w:t>
            </w:r>
          </w:p>
        </w:tc>
        <w:tc>
          <w:tcPr>
            <w:tcW w:w="3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D62" w:rsidRPr="000E4F8D" w:rsidRDefault="00231D62" w:rsidP="00A85591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変更後</w:t>
            </w:r>
          </w:p>
        </w:tc>
      </w:tr>
      <w:tr w:rsidR="00231D62" w:rsidRPr="000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3"/>
        </w:trPr>
        <w:tc>
          <w:tcPr>
            <w:tcW w:w="2791" w:type="dxa"/>
            <w:tcBorders>
              <w:left w:val="single" w:sz="12" w:space="0" w:color="auto"/>
            </w:tcBorders>
          </w:tcPr>
          <w:p w:rsidR="00231D62" w:rsidRPr="000E4F8D" w:rsidRDefault="00231D6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231D62" w:rsidRPr="000E4F8D" w:rsidRDefault="00231D62" w:rsidP="00103245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  <w:tc>
          <w:tcPr>
            <w:tcW w:w="3157" w:type="dxa"/>
            <w:tcBorders>
              <w:left w:val="single" w:sz="4" w:space="0" w:color="auto"/>
              <w:right w:val="single" w:sz="12" w:space="0" w:color="auto"/>
            </w:tcBorders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 w:rsidTr="00A85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67"/>
        </w:trPr>
        <w:tc>
          <w:tcPr>
            <w:tcW w:w="9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0E4F8D" w:rsidRDefault="00C762A4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</w:t>
            </w:r>
            <w:r w:rsidR="00231D62" w:rsidRPr="000E4F8D">
              <w:rPr>
                <w:rFonts w:hAnsi="ＭＳ 明朝" w:hint="eastAsia"/>
              </w:rPr>
              <w:t>事務処理欄</w:t>
            </w:r>
            <w:r w:rsidRPr="000E4F8D">
              <w:rPr>
                <w:rFonts w:hAnsi="ＭＳ 明朝" w:hint="eastAsia"/>
              </w:rPr>
              <w:t>）</w:t>
            </w:r>
          </w:p>
          <w:p w:rsidR="00A84A3D" w:rsidRPr="000E4F8D" w:rsidRDefault="00A84A3D" w:rsidP="00103245">
            <w:pPr>
              <w:wordWrap/>
              <w:overflowPunct w:val="0"/>
              <w:rPr>
                <w:rFonts w:hAnsi="ＭＳ 明朝"/>
              </w:rPr>
            </w:pPr>
          </w:p>
          <w:p w:rsidR="00A84A3D" w:rsidRPr="000E4F8D" w:rsidRDefault="00A84A3D" w:rsidP="00A84A3D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添付図書</w:t>
            </w:r>
          </w:p>
          <w:p w:rsidR="00A84A3D" w:rsidRPr="000E4F8D" w:rsidRDefault="00A84A3D" w:rsidP="00A85591">
            <w:pPr>
              <w:wordWrap/>
              <w:overflowPunct w:val="0"/>
              <w:ind w:leftChars="100" w:left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□変更の内容を記載した図書</w:t>
            </w:r>
          </w:p>
        </w:tc>
      </w:tr>
    </w:tbl>
    <w:p w:rsidR="00BF0F91" w:rsidRPr="000E4F8D" w:rsidRDefault="00DC723E" w:rsidP="00B86285">
      <w:pPr>
        <w:wordWrap/>
        <w:overflowPunct w:val="0"/>
        <w:spacing w:line="240" w:lineRule="exact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>備考</w:t>
      </w:r>
      <w:r w:rsidR="0025255F" w:rsidRPr="000E4F8D">
        <w:rPr>
          <w:rFonts w:hAnsi="ＭＳ 明朝" w:hint="eastAsia"/>
          <w:sz w:val="16"/>
        </w:rPr>
        <w:t xml:space="preserve">　</w:t>
      </w:r>
      <w:r w:rsidR="00231D62" w:rsidRPr="000E4F8D">
        <w:rPr>
          <w:rFonts w:hAnsi="ＭＳ 明朝" w:hint="eastAsia"/>
          <w:sz w:val="16"/>
        </w:rPr>
        <w:t>「変更事項」の欄について記入事項が多いときは別紙でも可とします。</w:t>
      </w:r>
    </w:p>
    <w:sectPr w:rsidR="00BF0F91" w:rsidRPr="000E4F8D" w:rsidSect="00A85591">
      <w:headerReference w:type="default" r:id="rId7"/>
      <w:footerReference w:type="even" r:id="rId8"/>
      <w:footerReference w:type="default" r:id="rId9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57" w:rsidRDefault="00103B57">
      <w:r>
        <w:separator/>
      </w:r>
    </w:p>
  </w:endnote>
  <w:endnote w:type="continuationSeparator" w:id="0">
    <w:p w:rsidR="00103B57" w:rsidRDefault="001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57" w:rsidRDefault="00103B57">
      <w:r>
        <w:separator/>
      </w:r>
    </w:p>
  </w:footnote>
  <w:footnote w:type="continuationSeparator" w:id="0">
    <w:p w:rsidR="00103B57" w:rsidRDefault="0010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591" w:rsidRPr="00A85591" w:rsidRDefault="00A85591" w:rsidP="00A85591">
    <w:pPr>
      <w:wordWrap/>
      <w:overflowPunct w:val="0"/>
      <w:rPr>
        <w:rFonts w:hAnsi="ＭＳ 明朝"/>
        <w:sz w:val="16"/>
      </w:rPr>
    </w:pPr>
    <w:r w:rsidRPr="000E4F8D">
      <w:rPr>
        <w:rFonts w:hAnsi="ＭＳ 明朝" w:hint="eastAsia"/>
      </w:rPr>
      <w:t>第19号様式（第15条第２項関係）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280B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03B57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8032FA"/>
    <w:rsid w:val="00811C17"/>
    <w:rsid w:val="00813A2A"/>
    <w:rsid w:val="008174B2"/>
    <w:rsid w:val="00825796"/>
    <w:rsid w:val="00830BE3"/>
    <w:rsid w:val="00855516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5524"/>
    <w:rsid w:val="00A6769C"/>
    <w:rsid w:val="00A84A3D"/>
    <w:rsid w:val="00A85591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E16FD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C572F"/>
    <w:rsid w:val="00ED7C9F"/>
    <w:rsid w:val="00EE6988"/>
    <w:rsid w:val="00F045E8"/>
    <w:rsid w:val="00F05C9E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5:chartTrackingRefBased/>
  <w15:docId w15:val="{85DB5BCB-7327-496B-9169-034E9EBF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6055E-B137-45AD-8B89-25E3F66A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5</cp:revision>
  <cp:lastPrinted>2015-05-12T11:53:00Z</cp:lastPrinted>
  <dcterms:created xsi:type="dcterms:W3CDTF">2018-06-22T07:56:00Z</dcterms:created>
  <dcterms:modified xsi:type="dcterms:W3CDTF">2023-05-29T05:48:00Z</dcterms:modified>
</cp:coreProperties>
</file>