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46" w:rsidRPr="003C0A40" w:rsidRDefault="00B00F46" w:rsidP="00B00F46">
      <w:pPr>
        <w:rPr>
          <w:rFonts w:hint="eastAsia"/>
        </w:rPr>
      </w:pPr>
      <w:bookmarkStart w:id="0" w:name="_GoBack"/>
      <w:bookmarkEnd w:id="0"/>
      <w:r w:rsidRPr="00025240">
        <w:rPr>
          <w:rFonts w:hint="eastAsia"/>
          <w:b/>
        </w:rPr>
        <w:t>様式第4のリ</w:t>
      </w:r>
      <w:r w:rsidRPr="003C0A40">
        <w:rPr>
          <w:rFonts w:hint="eastAsia"/>
        </w:rPr>
        <w:t>（第4条、第5条関係）</w:t>
      </w:r>
    </w:p>
    <w:p w:rsidR="004B0ED9" w:rsidRPr="00B00F46" w:rsidRDefault="004B0ED9" w:rsidP="00B00F4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（表）</w:t>
      </w:r>
    </w:p>
    <w:p w:rsidR="004B0ED9" w:rsidRDefault="004B0ED9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給油取扱所構造設備明細書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2013"/>
        <w:gridCol w:w="804"/>
        <w:gridCol w:w="198"/>
        <w:gridCol w:w="907"/>
        <w:gridCol w:w="235"/>
        <w:gridCol w:w="871"/>
        <w:gridCol w:w="201"/>
        <w:gridCol w:w="600"/>
        <w:gridCol w:w="53"/>
        <w:gridCol w:w="419"/>
        <w:gridCol w:w="435"/>
        <w:gridCol w:w="854"/>
        <w:gridCol w:w="855"/>
      </w:tblGrid>
      <w:tr w:rsidR="004B0ED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16" w:type="dxa"/>
            <w:gridSpan w:val="2"/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432" w:type="dxa"/>
            <w:gridSpan w:val="12"/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32" w:type="dxa"/>
            <w:gridSpan w:val="12"/>
            <w:vAlign w:val="center"/>
          </w:tcPr>
          <w:p w:rsidR="00B00F46" w:rsidRDefault="00D41D91" w:rsidP="00D41D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B00F46">
              <w:rPr>
                <w:rFonts w:hint="eastAsia"/>
              </w:rPr>
              <w:t>㎡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00F46" w:rsidRDefault="00B00F46" w:rsidP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432" w:type="dxa"/>
            <w:gridSpan w:val="12"/>
            <w:vAlign w:val="center"/>
          </w:tcPr>
          <w:p w:rsidR="00B00F46" w:rsidRDefault="00B00F46" w:rsidP="004B0ED9">
            <w:pPr>
              <w:rPr>
                <w:rFonts w:hint="eastAsia"/>
              </w:rPr>
            </w:pPr>
            <w:r>
              <w:rPr>
                <w:rFonts w:hint="eastAsia"/>
              </w:rPr>
              <w:t>間口　　　　　　　　　　　　　　　　　　ｍ　奥行　　　　　　　　　　　　　　　　　ｍ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432" w:type="dxa"/>
            <w:gridSpan w:val="12"/>
            <w:vAlign w:val="center"/>
          </w:tcPr>
          <w:p w:rsidR="00B00F46" w:rsidRDefault="00B00F46" w:rsidP="00B00F46">
            <w:pPr>
              <w:ind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有　（容器詰替　・　移動貯蔵タンクに注入）　　・　　無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616" w:type="dxa"/>
            <w:gridSpan w:val="2"/>
            <w:vAlign w:val="center"/>
          </w:tcPr>
          <w:p w:rsidR="00B00F46" w:rsidRDefault="00B00F46" w:rsidP="00D41D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432" w:type="dxa"/>
            <w:gridSpan w:val="12"/>
            <w:vAlign w:val="center"/>
          </w:tcPr>
          <w:p w:rsidR="00B00F46" w:rsidRDefault="00B00F46" w:rsidP="00B00F46">
            <w:pPr>
              <w:ind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コンクリート　･　その他　（　　　　　　　　　　　　　　　　　　　　　　　　　）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16" w:type="dxa"/>
            <w:gridSpan w:val="2"/>
            <w:vMerge w:val="restart"/>
            <w:vAlign w:val="center"/>
          </w:tcPr>
          <w:p w:rsidR="00B00F46" w:rsidRDefault="00B00F46" w:rsidP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建築物の給油取扱所</w:t>
            </w:r>
          </w:p>
          <w:p w:rsidR="00B00F46" w:rsidRDefault="00B00F46" w:rsidP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の用に供する部分の構造</w:t>
            </w:r>
          </w:p>
        </w:tc>
        <w:tc>
          <w:tcPr>
            <w:tcW w:w="2144" w:type="dxa"/>
            <w:gridSpan w:val="4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44" w:type="dxa"/>
            <w:gridSpan w:val="5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44" w:type="dxa"/>
            <w:gridSpan w:val="3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16" w:type="dxa"/>
            <w:gridSpan w:val="2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B00F46" w:rsidRDefault="00B00F46" w:rsidP="00B00F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144" w:type="dxa"/>
            <w:gridSpan w:val="5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㎡</w:t>
            </w:r>
          </w:p>
        </w:tc>
        <w:tc>
          <w:tcPr>
            <w:tcW w:w="2144" w:type="dxa"/>
            <w:gridSpan w:val="3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16" w:type="dxa"/>
            <w:gridSpan w:val="2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105" w:type="dxa"/>
            <w:gridSpan w:val="2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06" w:type="dxa"/>
            <w:gridSpan w:val="2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54" w:type="dxa"/>
            <w:gridSpan w:val="3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854" w:type="dxa"/>
            <w:gridSpan w:val="2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854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855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616" w:type="dxa"/>
            <w:gridSpan w:val="2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16" w:type="dxa"/>
            <w:gridSpan w:val="2"/>
            <w:vMerge w:val="restart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建築物の一部に給油取扱所を設ける場合の</w:t>
            </w:r>
          </w:p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804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105" w:type="dxa"/>
            <w:gridSpan w:val="2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06" w:type="dxa"/>
            <w:gridSpan w:val="2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54" w:type="dxa"/>
            <w:gridSpan w:val="3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854" w:type="dxa"/>
            <w:gridSpan w:val="2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854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55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16" w:type="dxa"/>
            <w:gridSpan w:val="2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106" w:type="dxa"/>
            <w:gridSpan w:val="2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854" w:type="dxa"/>
            <w:gridSpan w:val="3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616" w:type="dxa"/>
            <w:gridSpan w:val="2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432" w:type="dxa"/>
            <w:gridSpan w:val="12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有　（用途　　　　　　　　　　　　　　　　　　　　　　　）　　・　　無</w:t>
            </w:r>
          </w:p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>（有の場合、屋根又はひさしの有無　　　　　　　　有 （　　　　ｍ）　・　無　）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03" w:type="dxa"/>
            <w:vMerge w:val="restart"/>
            <w:textDirection w:val="tbRlV"/>
            <w:vAlign w:val="center"/>
          </w:tcPr>
          <w:p w:rsidR="00B00F46" w:rsidRDefault="00B00F4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建築物の用途別面積</w:t>
            </w:r>
          </w:p>
        </w:tc>
        <w:tc>
          <w:tcPr>
            <w:tcW w:w="2013" w:type="dxa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項　目</w:t>
            </w:r>
          </w:p>
          <w:p w:rsidR="00B00F46" w:rsidRDefault="00B00F46">
            <w:pPr>
              <w:rPr>
                <w:rFonts w:hint="eastAsia"/>
              </w:rPr>
            </w:pPr>
          </w:p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用　途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</w:t>
            </w:r>
          </w:p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1階の床面積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>床又は壁で区画された部分（係員のみが出入りするものを除く。）の床面積（2階以上を含む。）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3" w:type="dxa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第1号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3" w:type="dxa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第1号の2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3" w:type="dxa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第2号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3" w:type="dxa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第3号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3" w:type="dxa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第4号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3" w:type="dxa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第5号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3" w:type="dxa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</w:p>
        </w:tc>
        <w:tc>
          <w:tcPr>
            <w:tcW w:w="3216" w:type="dxa"/>
            <w:gridSpan w:val="6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㎡</w:t>
            </w:r>
            <w:r w:rsidR="003C0A40">
              <w:rPr>
                <w:rFonts w:hint="eastAsia"/>
              </w:rPr>
              <w:t xml:space="preserve"> 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16" w:type="dxa"/>
            <w:gridSpan w:val="2"/>
            <w:vMerge w:val="restart"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1002" w:type="dxa"/>
            <w:gridSpan w:val="2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214" w:type="dxa"/>
            <w:gridSpan w:val="4"/>
            <w:vAlign w:val="center"/>
          </w:tcPr>
          <w:p w:rsidR="00B00F46" w:rsidRDefault="00B00F46">
            <w:pPr>
              <w:rPr>
                <w:rFonts w:hint="eastAsia"/>
              </w:rPr>
            </w:pPr>
          </w:p>
        </w:tc>
        <w:tc>
          <w:tcPr>
            <w:tcW w:w="600" w:type="dxa"/>
            <w:vAlign w:val="center"/>
          </w:tcPr>
          <w:p w:rsidR="00B00F46" w:rsidRDefault="00B00F46">
            <w:pPr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616" w:type="dxa"/>
            <w:gridSpan w:val="5"/>
            <w:vAlign w:val="center"/>
          </w:tcPr>
          <w:p w:rsidR="00B00F46" w:rsidRDefault="003C0A40" w:rsidP="003C0A40">
            <w:pPr>
              <w:wordWrap w:val="0"/>
              <w:ind w:right="10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00F46"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　</w:t>
            </w:r>
          </w:p>
        </w:tc>
      </w:tr>
      <w:tr w:rsidR="00B00F4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16" w:type="dxa"/>
            <w:gridSpan w:val="2"/>
            <w:vMerge/>
            <w:vAlign w:val="center"/>
          </w:tcPr>
          <w:p w:rsidR="00B00F46" w:rsidRDefault="00B00F46">
            <w:pPr>
              <w:jc w:val="distribute"/>
              <w:rPr>
                <w:rFonts w:hint="eastAsia"/>
              </w:rPr>
            </w:pPr>
          </w:p>
        </w:tc>
        <w:tc>
          <w:tcPr>
            <w:tcW w:w="6432" w:type="dxa"/>
            <w:gridSpan w:val="12"/>
            <w:vAlign w:val="center"/>
          </w:tcPr>
          <w:p w:rsidR="00B00F46" w:rsidRDefault="003C0A40">
            <w:pPr>
              <w:rPr>
                <w:rFonts w:hint="eastAsia"/>
              </w:rPr>
            </w:pPr>
            <w:r>
              <w:rPr>
                <w:rFonts w:hint="eastAsia"/>
              </w:rPr>
              <w:t>はめごろし戸の有無　　有　（網入りガラス　・　その他（　　　　　））　・　無</w:t>
            </w:r>
          </w:p>
        </w:tc>
      </w:tr>
    </w:tbl>
    <w:p w:rsidR="004B0ED9" w:rsidRDefault="004B0ED9">
      <w:pPr>
        <w:rPr>
          <w:rFonts w:hint="eastAsia"/>
          <w:sz w:val="24"/>
        </w:rPr>
      </w:pPr>
    </w:p>
    <w:p w:rsidR="004B0ED9" w:rsidRDefault="004B0ED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92"/>
        <w:gridCol w:w="1407"/>
        <w:gridCol w:w="201"/>
        <w:gridCol w:w="1239"/>
        <w:gridCol w:w="128"/>
        <w:gridCol w:w="1725"/>
        <w:gridCol w:w="64"/>
        <w:gridCol w:w="1789"/>
      </w:tblGrid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4B0ED9" w:rsidRDefault="004B0ED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right w:val="single" w:sz="4" w:space="0" w:color="auto"/>
              <w:tl2br w:val="single" w:sz="2" w:space="0" w:color="auto"/>
            </w:tcBorders>
          </w:tcPr>
          <w:p w:rsidR="004B0ED9" w:rsidRDefault="004B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41D9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項目</w:t>
            </w:r>
          </w:p>
          <w:p w:rsidR="004B0ED9" w:rsidRDefault="004B0ED9">
            <w:pPr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B0ED9" w:rsidRDefault="004B0ED9">
            <w:pPr>
              <w:jc w:val="distribute"/>
              <w:rPr>
                <w:rFonts w:hint="eastAsia"/>
              </w:rPr>
            </w:pPr>
          </w:p>
        </w:tc>
        <w:tc>
          <w:tcPr>
            <w:tcW w:w="2292" w:type="dxa"/>
            <w:tcBorders>
              <w:left w:val="nil"/>
              <w:right w:val="single" w:sz="4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608" w:type="dxa"/>
            <w:gridSpan w:val="2"/>
            <w:tcBorders>
              <w:left w:val="nil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  <w:tc>
          <w:tcPr>
            <w:tcW w:w="1239" w:type="dxa"/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4B0ED9" w:rsidRDefault="004B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ｍ</w:t>
            </w:r>
          </w:p>
        </w:tc>
        <w:tc>
          <w:tcPr>
            <w:tcW w:w="1853" w:type="dxa"/>
            <w:gridSpan w:val="2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ｍ</w:t>
            </w: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B0ED9" w:rsidRDefault="004B0ED9">
            <w:pPr>
              <w:jc w:val="distribute"/>
              <w:rPr>
                <w:rFonts w:hint="eastAsia"/>
              </w:rPr>
            </w:pPr>
          </w:p>
        </w:tc>
        <w:tc>
          <w:tcPr>
            <w:tcW w:w="2292" w:type="dxa"/>
            <w:tcBorders>
              <w:left w:val="nil"/>
              <w:right w:val="single" w:sz="4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608" w:type="dxa"/>
            <w:gridSpan w:val="2"/>
            <w:tcBorders>
              <w:left w:val="nil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  <w:tc>
          <w:tcPr>
            <w:tcW w:w="1239" w:type="dxa"/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4B0ED9" w:rsidRDefault="004B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ｍ</w:t>
            </w:r>
          </w:p>
        </w:tc>
        <w:tc>
          <w:tcPr>
            <w:tcW w:w="1853" w:type="dxa"/>
            <w:gridSpan w:val="2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ｍ</w:t>
            </w:r>
          </w:p>
        </w:tc>
      </w:tr>
      <w:tr w:rsidR="003C0A4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3C0A40" w:rsidRPr="003C0A40" w:rsidRDefault="003C0A40">
            <w:pPr>
              <w:jc w:val="distribute"/>
              <w:rPr>
                <w:rFonts w:hint="eastAsia"/>
                <w:sz w:val="20"/>
              </w:rPr>
            </w:pPr>
            <w:r w:rsidRPr="003C0A40"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3C0A40" w:rsidRDefault="003C0A40">
            <w:pPr>
              <w:rPr>
                <w:rFonts w:hint="eastAsia"/>
              </w:rPr>
            </w:pPr>
            <w:r>
              <w:rPr>
                <w:rFonts w:hint="eastAsia"/>
              </w:rPr>
              <w:t>給油配管及び（ホース機器　・　給油ホース車（　　台）　）　・　給油タンク車</w:t>
            </w: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</w:t>
            </w:r>
          </w:p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4B0ED9" w:rsidRDefault="003C0A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4B0ED9" w:rsidRDefault="003C0A40">
            <w:pPr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:rsidR="003C0A40" w:rsidRDefault="003C0A40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　　　　　　　　　　　　）</w:t>
            </w:r>
          </w:p>
        </w:tc>
      </w:tr>
      <w:tr w:rsidR="003C0A4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12" w:type="dxa"/>
            <w:gridSpan w:val="2"/>
            <w:tcBorders>
              <w:left w:val="single" w:sz="8" w:space="0" w:color="auto"/>
            </w:tcBorders>
            <w:vAlign w:val="center"/>
          </w:tcPr>
          <w:p w:rsidR="003C0A40" w:rsidRDefault="003C0A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553" w:type="dxa"/>
            <w:gridSpan w:val="7"/>
            <w:tcBorders>
              <w:right w:val="single" w:sz="8" w:space="0" w:color="auto"/>
            </w:tcBorders>
            <w:vAlign w:val="center"/>
          </w:tcPr>
          <w:p w:rsidR="003C0A40" w:rsidRDefault="003C0A40" w:rsidP="003C0A40">
            <w:pPr>
              <w:rPr>
                <w:rFonts w:hint="eastAsia"/>
              </w:rPr>
            </w:pPr>
            <w:r>
              <w:rPr>
                <w:rFonts w:hint="eastAsia"/>
              </w:rPr>
              <w:t>排水溝及び油水分離装置を設ける措置</w:t>
            </w:r>
          </w:p>
          <w:p w:rsidR="003C0A40" w:rsidRDefault="003C0A40" w:rsidP="003C0A40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　　　　　　　　　　　　）</w:t>
            </w: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1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407" w:type="dxa"/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568" w:type="dxa"/>
            <w:gridSpan w:val="3"/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</w:t>
            </w:r>
          </w:p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1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568" w:type="dxa"/>
            <w:gridSpan w:val="3"/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</w:tc>
      </w:tr>
      <w:tr w:rsidR="004B0ED9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71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4B0ED9" w:rsidRDefault="004B0ED9">
            <w:pPr>
              <w:jc w:val="distribute"/>
              <w:rPr>
                <w:rFonts w:hint="eastAsia"/>
              </w:rPr>
            </w:pPr>
          </w:p>
          <w:p w:rsidR="004B0ED9" w:rsidRDefault="004B0ED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55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0ED9" w:rsidRDefault="004B0ED9">
            <w:pPr>
              <w:rPr>
                <w:rFonts w:hint="eastAsia"/>
              </w:rPr>
            </w:pPr>
          </w:p>
          <w:p w:rsidR="004B0ED9" w:rsidRDefault="004B0ED9">
            <w:pPr>
              <w:rPr>
                <w:rFonts w:hint="eastAsia"/>
              </w:rPr>
            </w:pPr>
          </w:p>
          <w:p w:rsidR="004B0ED9" w:rsidRDefault="004B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電話</w:t>
            </w:r>
          </w:p>
        </w:tc>
      </w:tr>
    </w:tbl>
    <w:p w:rsidR="004B0ED9" w:rsidRDefault="00A6402A">
      <w:pPr>
        <w:rPr>
          <w:rFonts w:hint="eastAsia"/>
        </w:rPr>
      </w:pPr>
      <w:r>
        <w:rPr>
          <w:rFonts w:hint="eastAsia"/>
        </w:rPr>
        <w:t>備考　１　この様式の大きさは、日本産業</w:t>
      </w:r>
      <w:r w:rsidR="004B0ED9">
        <w:rPr>
          <w:rFonts w:hint="eastAsia"/>
        </w:rPr>
        <w:t>規格Ａ４とすること。</w:t>
      </w:r>
    </w:p>
    <w:p w:rsidR="004B0ED9" w:rsidRDefault="004B0ED9">
      <w:pPr>
        <w:rPr>
          <w:rFonts w:hint="eastAsia"/>
        </w:rPr>
      </w:pPr>
      <w:r>
        <w:rPr>
          <w:rFonts w:hint="eastAsia"/>
        </w:rPr>
        <w:t xml:space="preserve">　　　　２　建築物の一部に給油取扱所を設ける場合の建築物の構造の欄は、該当する場合のみ記入するこ</w:t>
      </w:r>
    </w:p>
    <w:p w:rsidR="004B0ED9" w:rsidRDefault="004B0ED9">
      <w:pPr>
        <w:rPr>
          <w:rFonts w:hint="eastAsia"/>
        </w:rPr>
      </w:pPr>
      <w:r>
        <w:rPr>
          <w:rFonts w:hint="eastAsia"/>
        </w:rPr>
        <w:t xml:space="preserve">　　　　　と。</w:t>
      </w:r>
    </w:p>
    <w:p w:rsidR="004B0ED9" w:rsidRDefault="004B0ED9">
      <w:pPr>
        <w:rPr>
          <w:rFonts w:hint="eastAsia"/>
        </w:rPr>
      </w:pPr>
      <w:r>
        <w:rPr>
          <w:rFonts w:hint="eastAsia"/>
        </w:rPr>
        <w:t xml:space="preserve">　　　　３　建築物の用途別面積の欄中「用途」とは、第25条の４第1項各号又は第２７条の３第３項各号に定</w:t>
      </w:r>
    </w:p>
    <w:p w:rsidR="004B0ED9" w:rsidRDefault="004B0ED9">
      <w:pPr>
        <w:rPr>
          <w:rFonts w:hint="eastAsia"/>
        </w:rPr>
      </w:pPr>
      <w:r>
        <w:rPr>
          <w:rFonts w:hint="eastAsia"/>
        </w:rPr>
        <w:t xml:space="preserve">　　　　　める用途をいう。</w:t>
      </w:r>
    </w:p>
    <w:p w:rsidR="004B0ED9" w:rsidRDefault="004B0ED9">
      <w:pPr>
        <w:rPr>
          <w:rFonts w:hint="eastAsia"/>
        </w:rPr>
      </w:pPr>
      <w:r>
        <w:rPr>
          <w:rFonts w:hint="eastAsia"/>
        </w:rPr>
        <w:t xml:space="preserve">　　　　４　専用タンク、廃油タンク等又は簡易タンクにあつては、構造設備明細書（様式第4のホ又は様式</w:t>
      </w:r>
    </w:p>
    <w:p w:rsidR="004B0ED9" w:rsidRDefault="004B0ED9">
      <w:pPr>
        <w:rPr>
          <w:rFonts w:hint="eastAsia"/>
        </w:rPr>
      </w:pPr>
      <w:r>
        <w:rPr>
          <w:rFonts w:hint="eastAsia"/>
        </w:rPr>
        <w:t xml:space="preserve">　　　　　第4のヘ）を添付すること。</w:t>
      </w:r>
    </w:p>
    <w:sectPr w:rsidR="004B0ED9" w:rsidSect="00D41D91">
      <w:pgSz w:w="11906" w:h="16838" w:code="9"/>
      <w:pgMar w:top="1134" w:right="1134" w:bottom="113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5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46"/>
    <w:rsid w:val="00025240"/>
    <w:rsid w:val="003C0A40"/>
    <w:rsid w:val="004B0ED9"/>
    <w:rsid w:val="004C1B8C"/>
    <w:rsid w:val="005D30DD"/>
    <w:rsid w:val="006924B9"/>
    <w:rsid w:val="00A6402A"/>
    <w:rsid w:val="00B00F46"/>
    <w:rsid w:val="00D41D91"/>
    <w:rsid w:val="00D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4D5F7-EC49-4D74-BBE0-5B636A4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D91"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様式第4のハ（第4条、第5条関係）</vt:lpstr>
      <vt:lpstr>様式第4のハ（第4条、第5条関係）</vt:lpstr>
    </vt:vector>
  </TitlesOfParts>
  <Company> 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様式第4のハ（第4条、第5条関係）</dc:title>
  <dc:subject/>
  <dc:creator>友松 豊</dc:creator>
  <cp:keywords/>
  <cp:lastModifiedBy>横須賀市</cp:lastModifiedBy>
  <cp:revision>2</cp:revision>
  <cp:lastPrinted>2006-07-13T10:09:00Z</cp:lastPrinted>
  <dcterms:created xsi:type="dcterms:W3CDTF">2023-02-14T06:20:00Z</dcterms:created>
  <dcterms:modified xsi:type="dcterms:W3CDTF">2023-02-14T06:20:00Z</dcterms:modified>
</cp:coreProperties>
</file>